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58F23BA"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4B4482">
        <w:rPr>
          <w:rFonts w:ascii="Arial" w:eastAsia="宋体" w:hAnsi="Arial" w:cs="Times New Roman"/>
          <w:b/>
          <w:sz w:val="24"/>
          <w:szCs w:val="20"/>
          <w:lang w:val="en-GB" w:eastAsia="zh-CN"/>
        </w:rPr>
        <w:t>4</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75F70" w:rsidRPr="00675F70">
        <w:rPr>
          <w:rFonts w:ascii="Arial" w:eastAsia="宋体" w:hAnsi="Arial" w:cs="Times New Roman"/>
          <w:b/>
          <w:bCs/>
          <w:sz w:val="24"/>
          <w:szCs w:val="20"/>
          <w:lang w:val="en-GB" w:eastAsia="ja-JP"/>
        </w:rPr>
        <w:t>R4-2502030</w:t>
      </w:r>
    </w:p>
    <w:p w14:paraId="6E3737B9" w14:textId="33412C53" w:rsidR="00574DC2" w:rsidRPr="00431DE2" w:rsidRDefault="004B4482" w:rsidP="00590A92">
      <w:pPr>
        <w:pStyle w:val="a4"/>
        <w:tabs>
          <w:tab w:val="left" w:pos="2160"/>
        </w:tabs>
        <w:ind w:left="2127" w:hanging="2127"/>
        <w:jc w:val="both"/>
        <w:rPr>
          <w:noProof w:val="0"/>
          <w:sz w:val="24"/>
          <w:lang w:eastAsia="zh-CN"/>
        </w:rPr>
      </w:pPr>
      <w:r w:rsidRPr="004B4482">
        <w:rPr>
          <w:rFonts w:eastAsia="宋体"/>
          <w:sz w:val="24"/>
          <w:szCs w:val="24"/>
          <w:lang w:eastAsia="zh-CN"/>
        </w:rPr>
        <w:t>Athens</w:t>
      </w:r>
      <w:r w:rsidR="00574DC2" w:rsidRPr="00D9221A">
        <w:rPr>
          <w:noProof w:val="0"/>
          <w:sz w:val="24"/>
          <w:lang w:eastAsia="zh-CN"/>
        </w:rPr>
        <w:t xml:space="preserve">, </w:t>
      </w:r>
      <w:r>
        <w:rPr>
          <w:rFonts w:eastAsia="宋体"/>
          <w:sz w:val="24"/>
          <w:szCs w:val="24"/>
          <w:lang w:eastAsia="zh-CN"/>
        </w:rPr>
        <w:t>G</w:t>
      </w:r>
      <w:r w:rsidR="00675F70">
        <w:rPr>
          <w:rFonts w:eastAsia="宋体"/>
          <w:sz w:val="24"/>
          <w:szCs w:val="24"/>
          <w:lang w:eastAsia="zh-CN"/>
        </w:rPr>
        <w:t>R</w:t>
      </w:r>
      <w:r w:rsidR="00574DC2" w:rsidRPr="00D9221A">
        <w:rPr>
          <w:noProof w:val="0"/>
          <w:sz w:val="24"/>
          <w:lang w:eastAsia="zh-CN"/>
        </w:rPr>
        <w:t xml:space="preserve">, </w:t>
      </w:r>
      <w:r w:rsidR="0098533B">
        <w:rPr>
          <w:noProof w:val="0"/>
          <w:sz w:val="24"/>
          <w:lang w:eastAsia="zh-CN"/>
        </w:rPr>
        <w:t>1</w:t>
      </w:r>
      <w:r>
        <w:rPr>
          <w:noProof w:val="0"/>
          <w:sz w:val="24"/>
          <w:lang w:eastAsia="zh-CN"/>
        </w:rPr>
        <w:t>7</w:t>
      </w:r>
      <w:r w:rsidR="0098533B">
        <w:rPr>
          <w:noProof w:val="0"/>
          <w:sz w:val="24"/>
          <w:lang w:eastAsia="zh-CN"/>
        </w:rPr>
        <w:t>th</w:t>
      </w:r>
      <w:r w:rsidR="00574DC2" w:rsidRPr="00D9221A">
        <w:rPr>
          <w:noProof w:val="0"/>
          <w:sz w:val="24"/>
          <w:lang w:eastAsia="zh-CN"/>
        </w:rPr>
        <w:t>-</w:t>
      </w:r>
      <w:r w:rsidR="0098533B">
        <w:rPr>
          <w:noProof w:val="0"/>
          <w:sz w:val="24"/>
          <w:lang w:eastAsia="zh-CN"/>
        </w:rPr>
        <w:t>2</w:t>
      </w:r>
      <w:r>
        <w:rPr>
          <w:noProof w:val="0"/>
          <w:sz w:val="24"/>
          <w:lang w:eastAsia="zh-CN"/>
        </w:rPr>
        <w:t>1th</w:t>
      </w:r>
      <w:r w:rsidR="00120524">
        <w:rPr>
          <w:noProof w:val="0"/>
          <w:sz w:val="24"/>
          <w:lang w:eastAsia="zh-CN"/>
        </w:rPr>
        <w:t>,</w:t>
      </w:r>
      <w:r w:rsidR="00574DC2" w:rsidRPr="00D9221A">
        <w:rPr>
          <w:noProof w:val="0"/>
          <w:sz w:val="24"/>
          <w:lang w:eastAsia="zh-CN"/>
        </w:rPr>
        <w:t xml:space="preserve"> </w:t>
      </w:r>
      <w:r>
        <w:rPr>
          <w:noProof w:val="0"/>
          <w:sz w:val="24"/>
          <w:lang w:eastAsia="zh-CN"/>
        </w:rPr>
        <w:t>Feb</w:t>
      </w:r>
      <w:r w:rsidR="00574DC2" w:rsidRPr="00D9221A">
        <w:rPr>
          <w:noProof w:val="0"/>
          <w:sz w:val="24"/>
          <w:lang w:eastAsia="zh-CN"/>
        </w:rPr>
        <w:t>, 202</w:t>
      </w:r>
      <w:r>
        <w:rPr>
          <w:noProof w:val="0"/>
          <w:sz w:val="24"/>
          <w:lang w:eastAsia="zh-CN"/>
        </w:rPr>
        <w:t>5</w:t>
      </w:r>
    </w:p>
    <w:p w14:paraId="3078F206" w14:textId="57619517" w:rsidR="008C721F" w:rsidRPr="004B4482" w:rsidRDefault="008C721F" w:rsidP="00590A92">
      <w:pPr>
        <w:pStyle w:val="a4"/>
        <w:tabs>
          <w:tab w:val="left" w:pos="2160"/>
        </w:tabs>
        <w:ind w:left="2127" w:hanging="2127"/>
        <w:jc w:val="both"/>
        <w:rPr>
          <w:noProof w:val="0"/>
          <w:sz w:val="24"/>
          <w:vertAlign w:val="superscript"/>
          <w:lang w:eastAsia="zh-CN"/>
        </w:rPr>
      </w:pPr>
    </w:p>
    <w:bookmarkEnd w:id="0"/>
    <w:p w14:paraId="0855B11A" w14:textId="3E44B9E4"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B4482" w:rsidRPr="004B4482">
        <w:rPr>
          <w:rFonts w:ascii="Arial" w:hAnsi="Arial" w:cs="Arial"/>
          <w:b/>
          <w:bCs/>
          <w:sz w:val="24"/>
          <w:szCs w:val="20"/>
          <w:lang w:val="en-GB" w:eastAsia="zh-CN"/>
        </w:rPr>
        <w:t>7.10.4</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57168EF"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E66444">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3DBF956E" w:rsidR="004861C4" w:rsidRDefault="0098533B" w:rsidP="00590A92">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A6689" w:rsidRPr="002530B4" w14:paraId="215C0557" w14:textId="77777777" w:rsidTr="00FF1168">
        <w:trPr>
          <w:trHeight w:val="2415"/>
        </w:trPr>
        <w:tc>
          <w:tcPr>
            <w:tcW w:w="9360" w:type="dxa"/>
            <w:shd w:val="clear" w:color="auto" w:fill="auto"/>
          </w:tcPr>
          <w:p w14:paraId="6245CF9B" w14:textId="3BFE4190" w:rsidR="00DC227C" w:rsidRDefault="00EB4193" w:rsidP="004F1CDF">
            <w:pPr>
              <w:pStyle w:val="ab"/>
              <w:numPr>
                <w:ilvl w:val="0"/>
                <w:numId w:val="3"/>
              </w:numPr>
              <w:autoSpaceDN w:val="0"/>
              <w:jc w:val="both"/>
              <w:rPr>
                <w:iCs/>
                <w:lang w:val="en-US" w:eastAsia="zh-CN"/>
              </w:rPr>
            </w:pPr>
            <w:r w:rsidRPr="00EB4193">
              <w:rPr>
                <w:rFonts w:hint="eastAsia"/>
                <w:iCs/>
                <w:lang w:val="en-US" w:eastAsia="zh-CN"/>
              </w:rPr>
              <w:t xml:space="preserve">TE emulated channel model for </w:t>
            </w:r>
            <w:r w:rsidRPr="00EB4193">
              <w:rPr>
                <w:iCs/>
                <w:lang w:val="en-US" w:eastAsia="zh-CN"/>
              </w:rPr>
              <w:t>satellite</w:t>
            </w:r>
            <w:r w:rsidRPr="00EB4193">
              <w:rPr>
                <w:rFonts w:hint="eastAsia"/>
                <w:iCs/>
                <w:lang w:val="en-US" w:eastAsia="zh-CN"/>
              </w:rPr>
              <w:t xml:space="preserve"> mobility</w:t>
            </w:r>
          </w:p>
          <w:p w14:paraId="196D1503" w14:textId="77777777" w:rsidR="004B4482" w:rsidRPr="004B4482" w:rsidRDefault="004B4482" w:rsidP="004F1CDF">
            <w:pPr>
              <w:pStyle w:val="ab"/>
              <w:numPr>
                <w:ilvl w:val="1"/>
                <w:numId w:val="3"/>
              </w:numPr>
              <w:autoSpaceDN w:val="0"/>
              <w:jc w:val="both"/>
              <w:rPr>
                <w:iCs/>
                <w:lang w:val="en-US" w:eastAsia="zh-CN"/>
              </w:rPr>
            </w:pPr>
            <w:r w:rsidRPr="004B4482">
              <w:rPr>
                <w:iCs/>
                <w:lang w:val="en-US" w:eastAsia="zh-CN"/>
              </w:rPr>
              <w:t>Methodology for Time varying Doppler Shift and propagation delay modelling</w:t>
            </w:r>
          </w:p>
          <w:p w14:paraId="08CBDF65" w14:textId="77777777" w:rsidR="004B4482" w:rsidRPr="004B4482" w:rsidRDefault="004B4482" w:rsidP="004F1CDF">
            <w:pPr>
              <w:pStyle w:val="ab"/>
              <w:numPr>
                <w:ilvl w:val="2"/>
                <w:numId w:val="3"/>
              </w:numPr>
              <w:autoSpaceDN w:val="0"/>
              <w:jc w:val="both"/>
              <w:rPr>
                <w:iCs/>
                <w:lang w:val="en-US" w:eastAsia="zh-CN"/>
              </w:rPr>
            </w:pPr>
            <w:r w:rsidRPr="004B4482">
              <w:rPr>
                <w:iCs/>
                <w:lang w:val="en-US" w:eastAsia="zh-CN"/>
              </w:rPr>
              <w:t xml:space="preserve">For Keplerian definition motion base method, consider the following general procedure to generate the time varying Doppler shift and propagation delay. The detail formulars for each step can be considered as reference in Appendix 1.4.  </w:t>
            </w:r>
          </w:p>
          <w:p w14:paraId="04CF4C23" w14:textId="77777777" w:rsidR="004B4482" w:rsidRPr="004B4482" w:rsidRDefault="004B4482" w:rsidP="004F1CDF">
            <w:pPr>
              <w:pStyle w:val="ab"/>
              <w:numPr>
                <w:ilvl w:val="3"/>
                <w:numId w:val="3"/>
              </w:numPr>
              <w:autoSpaceDN w:val="0"/>
              <w:rPr>
                <w:iCs/>
                <w:lang w:val="en-US" w:eastAsia="zh-CN"/>
              </w:rPr>
            </w:pPr>
            <w:r w:rsidRPr="004B4482">
              <w:rPr>
                <w:rFonts w:hint="eastAsia"/>
                <w:iCs/>
                <w:lang w:val="en-US" w:eastAsia="zh-CN"/>
              </w:rPr>
              <w:t>Step 1: Set the initial ephemeris information parameters with format of position/velocity state vector in Earth-centered earth-fixed frame (ECEF) format according to the existing RAN5 test and initial UE location parameters with the following tables</w:t>
            </w:r>
          </w:p>
          <w:p w14:paraId="1FA89E87"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Step 1.1: covert the initial ephemeris information in ECEF format in table 1 into the format of orbital parameters (Keplerian orbital elements) in ECI (Earth-centered inertial) format in table 2 for orbit generation based on two-body Keplerian model at epoch time T0</w:t>
            </w:r>
          </w:p>
          <w:p w14:paraId="22D66348"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Step 1.2: covert the configured UE location in a format of latitude, longitude, and altitude in table 3 into the ECEF format in table 4 to align with the satellite position/velocity</w:t>
            </w:r>
          </w:p>
          <w:p w14:paraId="7D2F7453" w14:textId="77777777" w:rsidR="00E67A2E" w:rsidRDefault="004B4482" w:rsidP="004F1CDF">
            <w:pPr>
              <w:pStyle w:val="ab"/>
              <w:numPr>
                <w:ilvl w:val="4"/>
                <w:numId w:val="3"/>
              </w:numPr>
              <w:autoSpaceDN w:val="0"/>
              <w:jc w:val="both"/>
              <w:rPr>
                <w:iCs/>
                <w:lang w:val="en-US" w:eastAsia="zh-CN"/>
              </w:rPr>
            </w:pPr>
            <w:r w:rsidRPr="004B4482">
              <w:rPr>
                <w:rFonts w:hint="eastAsia"/>
                <w:iCs/>
                <w:lang w:val="en-US" w:eastAsia="zh-CN"/>
              </w:rPr>
              <w:t>FFS on the value in table 1, 3 for initial ephemeris information and UE location information</w:t>
            </w:r>
          </w:p>
          <w:p w14:paraId="500A7D6A" w14:textId="77777777" w:rsidR="004B4482" w:rsidRPr="004B4482" w:rsidRDefault="004B4482" w:rsidP="004F1CDF">
            <w:pPr>
              <w:pStyle w:val="ab"/>
              <w:numPr>
                <w:ilvl w:val="3"/>
                <w:numId w:val="3"/>
              </w:numPr>
              <w:autoSpaceDN w:val="0"/>
              <w:rPr>
                <w:iCs/>
                <w:lang w:val="en-US" w:eastAsia="zh-CN"/>
              </w:rPr>
            </w:pPr>
            <w:r w:rsidRPr="004B4482">
              <w:rPr>
                <w:rFonts w:hint="eastAsia"/>
                <w:iCs/>
                <w:lang w:val="en-US" w:eastAsia="zh-CN"/>
              </w:rPr>
              <w:t>Step 2: Generate the estimated satellite position/velocity vector based on Keplerian model at the time T1 with the initial ephemeris information provided in step 1</w:t>
            </w:r>
          </w:p>
          <w:p w14:paraId="3D7A1DB4"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 xml:space="preserve">Step 2.1: Calculate the Mean Anomaly value   </w:t>
            </w:r>
          </w:p>
          <w:p w14:paraId="10D26633"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Step 2.2: Derive the Eccentric Anomaly at time T1 by solving Kepler’s equation</w:t>
            </w:r>
          </w:p>
          <w:p w14:paraId="72A763E7"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Step 2.3: Derive the True Anomaly at time T1</w:t>
            </w:r>
          </w:p>
          <w:p w14:paraId="1AB089A9" w14:textId="7D069F9E" w:rsidR="004B4482" w:rsidRDefault="004B4482" w:rsidP="004F1CDF">
            <w:pPr>
              <w:pStyle w:val="ab"/>
              <w:numPr>
                <w:ilvl w:val="4"/>
                <w:numId w:val="3"/>
              </w:numPr>
              <w:autoSpaceDN w:val="0"/>
              <w:rPr>
                <w:iCs/>
                <w:lang w:val="en-US" w:eastAsia="zh-CN"/>
              </w:rPr>
            </w:pPr>
            <w:r w:rsidRPr="004B4482">
              <w:rPr>
                <w:rFonts w:hint="eastAsia"/>
                <w:iCs/>
                <w:lang w:val="en-US" w:eastAsia="zh-CN"/>
              </w:rPr>
              <w:t xml:space="preserve">Step 2.4: Covert the orbital elements in ECI format into the satellite position/velocity state vector in ECEF format with considering the earth rotation </w:t>
            </w:r>
          </w:p>
          <w:p w14:paraId="022661B2" w14:textId="7BDE8999" w:rsidR="004B4482" w:rsidRPr="003B33D0" w:rsidRDefault="003B33D0" w:rsidP="004F1CDF">
            <w:pPr>
              <w:pStyle w:val="ab"/>
              <w:numPr>
                <w:ilvl w:val="4"/>
                <w:numId w:val="3"/>
              </w:numPr>
              <w:autoSpaceDN w:val="0"/>
              <w:rPr>
                <w:iCs/>
                <w:lang w:val="en-US" w:eastAsia="zh-CN"/>
              </w:rPr>
            </w:pPr>
            <w:r>
              <w:rPr>
                <w:rFonts w:eastAsiaTheme="minorEastAsia" w:hint="eastAsia"/>
                <w:iCs/>
                <w:lang w:val="en-US" w:eastAsia="zh-CN"/>
              </w:rPr>
              <w:t>N</w:t>
            </w:r>
            <w:r>
              <w:rPr>
                <w:rFonts w:eastAsiaTheme="minorEastAsia"/>
                <w:iCs/>
                <w:lang w:val="en-US" w:eastAsia="zh-CN"/>
              </w:rPr>
              <w:t xml:space="preserve">ote: </w:t>
            </w:r>
            <w:r>
              <w:rPr>
                <w:szCs w:val="24"/>
                <w:lang w:eastAsia="zh-CN"/>
              </w:rPr>
              <w:t>The detail numerical methods to solve the Kepler’s equation in step 2.2, including number of iterations, accuracy of requirement, can be up to implementation, for example</w:t>
            </w:r>
          </w:p>
          <w:p w14:paraId="2B306848" w14:textId="38B718DB" w:rsidR="003B33D0" w:rsidRPr="003B33D0" w:rsidRDefault="003B33D0" w:rsidP="004F1CDF">
            <w:pPr>
              <w:pStyle w:val="ab"/>
              <w:numPr>
                <w:ilvl w:val="5"/>
                <w:numId w:val="3"/>
              </w:numPr>
              <w:autoSpaceDN w:val="0"/>
              <w:rPr>
                <w:szCs w:val="24"/>
                <w:lang w:eastAsia="zh-CN"/>
              </w:rPr>
            </w:pPr>
            <w:r w:rsidRPr="003B33D0">
              <w:rPr>
                <w:szCs w:val="24"/>
                <w:lang w:eastAsia="zh-CN"/>
              </w:rPr>
              <w:t xml:space="preserve">Numerical method </w:t>
            </w:r>
          </w:p>
          <w:p w14:paraId="634158C2" w14:textId="7C8F123E" w:rsidR="003B33D0" w:rsidRPr="003B33D0" w:rsidRDefault="003B33D0" w:rsidP="004F1CDF">
            <w:pPr>
              <w:pStyle w:val="ab"/>
              <w:numPr>
                <w:ilvl w:val="6"/>
                <w:numId w:val="3"/>
              </w:numPr>
              <w:autoSpaceDN w:val="0"/>
              <w:rPr>
                <w:szCs w:val="24"/>
                <w:lang w:eastAsia="zh-CN"/>
              </w:rPr>
            </w:pPr>
            <w:r w:rsidRPr="003B33D0">
              <w:rPr>
                <w:szCs w:val="24"/>
                <w:lang w:eastAsia="zh-CN"/>
              </w:rPr>
              <w:t>Newton-Raphson method</w:t>
            </w:r>
          </w:p>
          <w:p w14:paraId="2DDD491B" w14:textId="7C226A2E" w:rsidR="003B33D0" w:rsidRPr="003B33D0" w:rsidRDefault="003B33D0" w:rsidP="004F1CDF">
            <w:pPr>
              <w:pStyle w:val="ab"/>
              <w:numPr>
                <w:ilvl w:val="5"/>
                <w:numId w:val="3"/>
              </w:numPr>
              <w:rPr>
                <w:szCs w:val="24"/>
                <w:lang w:eastAsia="zh-CN"/>
              </w:rPr>
            </w:pPr>
            <w:r w:rsidRPr="003B33D0">
              <w:rPr>
                <w:szCs w:val="24"/>
                <w:lang w:eastAsia="zh-CN"/>
              </w:rPr>
              <w:t>Number of iterations</w:t>
            </w:r>
          </w:p>
          <w:p w14:paraId="2351AC1E" w14:textId="3CE810E7" w:rsidR="004B4482" w:rsidRPr="003B33D0" w:rsidRDefault="003B33D0" w:rsidP="004F1CDF">
            <w:pPr>
              <w:pStyle w:val="ab"/>
              <w:numPr>
                <w:ilvl w:val="6"/>
                <w:numId w:val="3"/>
              </w:numPr>
              <w:autoSpaceDN w:val="0"/>
              <w:rPr>
                <w:szCs w:val="24"/>
                <w:lang w:eastAsia="zh-CN"/>
              </w:rPr>
            </w:pPr>
            <w:r w:rsidRPr="003B33D0">
              <w:rPr>
                <w:rFonts w:hint="eastAsia"/>
                <w:szCs w:val="24"/>
                <w:lang w:eastAsia="zh-CN"/>
              </w:rPr>
              <w:t>O</w:t>
            </w:r>
            <w:r w:rsidRPr="003B33D0">
              <w:rPr>
                <w:szCs w:val="24"/>
                <w:lang w:eastAsia="zh-CN"/>
              </w:rPr>
              <w:t>ption 1: 4</w:t>
            </w:r>
          </w:p>
          <w:p w14:paraId="740AF02A" w14:textId="01DF35CF" w:rsidR="004B4482" w:rsidRDefault="003B33D0" w:rsidP="004F1CDF">
            <w:pPr>
              <w:pStyle w:val="ab"/>
              <w:numPr>
                <w:ilvl w:val="5"/>
                <w:numId w:val="3"/>
              </w:numPr>
              <w:autoSpaceDN w:val="0"/>
              <w:rPr>
                <w:rFonts w:eastAsiaTheme="minorEastAsia"/>
                <w:iCs/>
                <w:lang w:val="en-US" w:eastAsia="zh-CN"/>
              </w:rPr>
            </w:pPr>
            <w:r w:rsidRPr="003B33D0">
              <w:rPr>
                <w:rFonts w:eastAsiaTheme="minorEastAsia"/>
                <w:iCs/>
                <w:lang w:val="en-US" w:eastAsia="zh-CN"/>
              </w:rPr>
              <w:t xml:space="preserve">Accuracy requirement </w:t>
            </w:r>
            <m:oMath>
              <m:d>
                <m:dPr>
                  <m:begChr m:val="|"/>
                  <m:endChr m:val="|"/>
                  <m:ctrlPr>
                    <w:rPr>
                      <w:rFonts w:ascii="Cambria Math" w:eastAsiaTheme="minorEastAsia" w:hAnsi="Cambria Math"/>
                      <w:iCs/>
                      <w:lang w:val="en-US" w:eastAsia="zh-CN"/>
                    </w:rPr>
                  </m:ctrlPr>
                </m:dPr>
                <m:e>
                  <m:r>
                    <w:rPr>
                      <w:rFonts w:ascii="Cambria Math" w:eastAsiaTheme="minorEastAsia" w:hAnsi="Cambria Math"/>
                      <w:lang w:val="en-US" w:eastAsia="zh-CN"/>
                    </w:rPr>
                    <m:t>E</m:t>
                  </m:r>
                  <m:r>
                    <m:rPr>
                      <m:sty m:val="p"/>
                    </m:rPr>
                    <w:rPr>
                      <w:rFonts w:ascii="Cambria Math" w:eastAsiaTheme="minorEastAsia" w:hAnsi="Cambria Math"/>
                      <w:lang w:val="en-US" w:eastAsia="zh-CN"/>
                    </w:rPr>
                    <m:t>-</m:t>
                  </m:r>
                  <m:sSub>
                    <m:sSubPr>
                      <m:ctrlPr>
                        <w:rPr>
                          <w:rFonts w:ascii="Cambria Math" w:eastAsiaTheme="minorEastAsia" w:hAnsi="Cambria Math"/>
                          <w:iCs/>
                          <w:lang w:val="en-US" w:eastAsia="zh-CN"/>
                        </w:rPr>
                      </m:ctrlPr>
                    </m:sSubPr>
                    <m:e>
                      <m:r>
                        <w:rPr>
                          <w:rFonts w:ascii="Cambria Math" w:eastAsiaTheme="minorEastAsia" w:hAnsi="Cambria Math"/>
                          <w:lang w:val="en-US" w:eastAsia="zh-CN"/>
                        </w:rPr>
                        <m:t>E</m:t>
                      </m:r>
                    </m:e>
                    <m:sub>
                      <m:r>
                        <m:rPr>
                          <m:sty m:val="p"/>
                        </m:rPr>
                        <w:rPr>
                          <w:rFonts w:ascii="Cambria Math" w:eastAsiaTheme="minorEastAsia" w:hAnsi="Cambria Math"/>
                          <w:lang w:val="en-US" w:eastAsia="zh-CN"/>
                        </w:rPr>
                        <m:t>0</m:t>
                      </m:r>
                    </m:sub>
                  </m:sSub>
                </m:e>
              </m:d>
              <m:r>
                <m:rPr>
                  <m:sty m:val="p"/>
                </m:rPr>
                <w:rPr>
                  <w:rFonts w:ascii="Cambria Math" w:eastAsiaTheme="minorEastAsia" w:hAnsi="Cambria Math"/>
                  <w:lang w:val="en-US" w:eastAsia="zh-CN"/>
                </w:rPr>
                <m:t>&gt;</m:t>
              </m:r>
              <m:r>
                <w:rPr>
                  <w:rFonts w:ascii="Cambria Math" w:eastAsiaTheme="minorEastAsia" w:hAnsi="Cambria Math"/>
                  <w:lang w:val="en-US" w:eastAsia="zh-CN"/>
                </w:rPr>
                <m:t>ϵ</m:t>
              </m:r>
            </m:oMath>
          </w:p>
          <w:p w14:paraId="42655A55" w14:textId="77777777" w:rsidR="003B33D0" w:rsidRPr="003B33D0" w:rsidRDefault="003B33D0" w:rsidP="004F1CDF">
            <w:pPr>
              <w:pStyle w:val="ab"/>
              <w:numPr>
                <w:ilvl w:val="6"/>
                <w:numId w:val="3"/>
              </w:numPr>
              <w:autoSpaceDN w:val="0"/>
              <w:rPr>
                <w:rFonts w:eastAsiaTheme="minorEastAsia"/>
                <w:iCs/>
                <w:lang w:val="en-US" w:eastAsia="zh-CN"/>
              </w:rPr>
            </w:pPr>
            <w:r w:rsidRPr="003B33D0">
              <w:rPr>
                <w:rFonts w:eastAsiaTheme="minorEastAsia"/>
                <w:iCs/>
                <w:lang w:val="en-US" w:eastAsia="zh-CN"/>
              </w:rPr>
              <w:t xml:space="preserve">Option 1: </w:t>
            </w:r>
            <m:oMath>
              <m:r>
                <w:rPr>
                  <w:rFonts w:ascii="Cambria Math" w:eastAsiaTheme="minorEastAsia" w:hAnsi="Cambria Math"/>
                  <w:lang w:val="en-US" w:eastAsia="zh-CN"/>
                </w:rPr>
                <m:t>ϵ</m:t>
              </m:r>
            </m:oMath>
            <w:r w:rsidRPr="003B33D0">
              <w:rPr>
                <w:rFonts w:eastAsiaTheme="minorEastAsia"/>
                <w:iCs/>
                <w:lang w:val="en-US" w:eastAsia="zh-CN"/>
              </w:rPr>
              <w:t>=10-8</w:t>
            </w:r>
          </w:p>
          <w:p w14:paraId="6B1FE4B1" w14:textId="0270B407" w:rsidR="003B33D0" w:rsidRPr="003B33D0" w:rsidRDefault="003B33D0" w:rsidP="004F1CDF">
            <w:pPr>
              <w:pStyle w:val="ab"/>
              <w:numPr>
                <w:ilvl w:val="6"/>
                <w:numId w:val="3"/>
              </w:numPr>
              <w:autoSpaceDN w:val="0"/>
              <w:rPr>
                <w:rFonts w:eastAsiaTheme="minorEastAsia"/>
                <w:iCs/>
                <w:lang w:val="en-US" w:eastAsia="zh-CN"/>
              </w:rPr>
            </w:pPr>
            <w:r>
              <w:rPr>
                <w:rFonts w:eastAsiaTheme="minorEastAsia" w:hint="eastAsia"/>
                <w:iCs/>
                <w:lang w:val="en-US" w:eastAsia="zh-CN"/>
              </w:rPr>
              <w:t>O</w:t>
            </w:r>
            <w:r>
              <w:rPr>
                <w:rFonts w:eastAsiaTheme="minorEastAsia"/>
                <w:iCs/>
                <w:lang w:val="en-US" w:eastAsia="zh-CN"/>
              </w:rPr>
              <w:t xml:space="preserve">ption 2: </w:t>
            </w:r>
            <m:oMath>
              <m:r>
                <w:rPr>
                  <w:rFonts w:ascii="Cambria Math" w:eastAsiaTheme="minorEastAsia" w:hAnsi="Cambria Math"/>
                  <w:lang w:val="en-US" w:eastAsia="zh-CN"/>
                </w:rPr>
                <m:t>ϵ</m:t>
              </m:r>
            </m:oMath>
            <w:r w:rsidRPr="003B33D0">
              <w:rPr>
                <w:rFonts w:eastAsiaTheme="minorEastAsia"/>
                <w:iCs/>
                <w:lang w:val="en-US" w:eastAsia="zh-CN"/>
              </w:rPr>
              <w:t>=10-</w:t>
            </w:r>
            <w:r>
              <w:rPr>
                <w:rFonts w:eastAsiaTheme="minorEastAsia"/>
                <w:iCs/>
                <w:lang w:val="en-US" w:eastAsia="zh-CN"/>
              </w:rPr>
              <w:t>6</w:t>
            </w:r>
          </w:p>
          <w:p w14:paraId="019DCBE0" w14:textId="77777777" w:rsidR="004B4482" w:rsidRPr="004B4482" w:rsidRDefault="004B4482" w:rsidP="004F1CDF">
            <w:pPr>
              <w:pStyle w:val="ab"/>
              <w:numPr>
                <w:ilvl w:val="3"/>
                <w:numId w:val="3"/>
              </w:numPr>
              <w:autoSpaceDN w:val="0"/>
              <w:rPr>
                <w:rFonts w:eastAsiaTheme="minorEastAsia"/>
                <w:iCs/>
                <w:lang w:val="en-US" w:eastAsia="zh-CN"/>
              </w:rPr>
            </w:pPr>
            <w:r w:rsidRPr="004B4482">
              <w:rPr>
                <w:rFonts w:eastAsiaTheme="minorEastAsia" w:hint="eastAsia"/>
                <w:iCs/>
                <w:lang w:val="en-US" w:eastAsia="zh-CN"/>
              </w:rPr>
              <w:t>Step 3: Obtain the propagation delay and Doppler shift trajectory based on the interpolation operation at the anytime between T0 and time T1.</w:t>
            </w:r>
          </w:p>
          <w:p w14:paraId="1DA2FBB0" w14:textId="77777777" w:rsidR="004B4482" w:rsidRPr="004B4482" w:rsidRDefault="004B4482" w:rsidP="004F1CDF">
            <w:pPr>
              <w:pStyle w:val="ab"/>
              <w:numPr>
                <w:ilvl w:val="4"/>
                <w:numId w:val="3"/>
              </w:numPr>
              <w:autoSpaceDN w:val="0"/>
              <w:rPr>
                <w:iCs/>
                <w:lang w:val="en-US" w:eastAsia="zh-CN"/>
              </w:rPr>
            </w:pPr>
            <w:r w:rsidRPr="004B4482">
              <w:rPr>
                <w:rFonts w:hint="eastAsia"/>
                <w:iCs/>
                <w:lang w:val="en-US" w:eastAsia="zh-CN"/>
              </w:rPr>
              <w:t>Step 3.1: Obtain the satellite position/velocity at time T1</w:t>
            </w:r>
          </w:p>
          <w:p w14:paraId="109E41F8" w14:textId="6BDDF9BF" w:rsidR="004B4482" w:rsidRDefault="004B4482" w:rsidP="004F1CDF">
            <w:pPr>
              <w:pStyle w:val="ab"/>
              <w:numPr>
                <w:ilvl w:val="4"/>
                <w:numId w:val="3"/>
              </w:numPr>
              <w:autoSpaceDN w:val="0"/>
              <w:rPr>
                <w:iCs/>
                <w:lang w:val="en-US" w:eastAsia="zh-CN"/>
              </w:rPr>
            </w:pPr>
            <w:r w:rsidRPr="004B4482">
              <w:rPr>
                <w:rFonts w:hint="eastAsia"/>
                <w:iCs/>
                <w:lang w:val="en-US" w:eastAsia="zh-CN"/>
              </w:rPr>
              <w:lastRenderedPageBreak/>
              <w:t>Step 3.2: Obtain the propagation delay and Doppler shift trajectory between time T0 and time T1, (T0 &lt;= T1)</w:t>
            </w:r>
          </w:p>
          <w:p w14:paraId="604770EC" w14:textId="77777777" w:rsidR="003B33D0" w:rsidRPr="003B33D0" w:rsidRDefault="003B33D0" w:rsidP="004F1CDF">
            <w:pPr>
              <w:pStyle w:val="ab"/>
              <w:numPr>
                <w:ilvl w:val="4"/>
                <w:numId w:val="3"/>
              </w:numPr>
              <w:rPr>
                <w:iCs/>
                <w:lang w:val="en-US" w:eastAsia="zh-CN"/>
              </w:rPr>
            </w:pPr>
            <w:r w:rsidRPr="003B33D0">
              <w:rPr>
                <w:iCs/>
                <w:lang w:val="en-US" w:eastAsia="zh-CN"/>
              </w:rPr>
              <w:t>Note: The update granularity of propagation delay and Doppler shift should be [1] slot</w:t>
            </w:r>
          </w:p>
          <w:p w14:paraId="312BB709" w14:textId="4F506F3B" w:rsidR="003B33D0" w:rsidRDefault="003B33D0" w:rsidP="004F1CDF">
            <w:pPr>
              <w:pStyle w:val="ab"/>
              <w:numPr>
                <w:ilvl w:val="4"/>
                <w:numId w:val="3"/>
              </w:numPr>
              <w:rPr>
                <w:iCs/>
                <w:lang w:val="en-US" w:eastAsia="zh-CN"/>
              </w:rPr>
            </w:pPr>
            <w:r w:rsidRPr="003B33D0">
              <w:rPr>
                <w:iCs/>
                <w:lang w:val="en-US" w:eastAsia="zh-CN"/>
              </w:rPr>
              <w:t>Note: The details interpolation method can be up to implementation, with meets some accuracy requirement, for example</w:t>
            </w:r>
          </w:p>
          <w:p w14:paraId="5BC80279" w14:textId="1C404F61" w:rsidR="003B33D0" w:rsidRPr="003B33D0" w:rsidRDefault="003B33D0" w:rsidP="004F1CDF">
            <w:pPr>
              <w:pStyle w:val="ab"/>
              <w:numPr>
                <w:ilvl w:val="5"/>
                <w:numId w:val="3"/>
              </w:numPr>
              <w:rPr>
                <w:iCs/>
                <w:lang w:val="en-US" w:eastAsia="zh-CN"/>
              </w:rPr>
            </w:pPr>
            <w:r>
              <w:rPr>
                <w:szCs w:val="24"/>
                <w:lang w:eastAsia="zh-CN"/>
              </w:rPr>
              <w:t>Numerical method</w:t>
            </w:r>
          </w:p>
          <w:p w14:paraId="63A0E406" w14:textId="77777777" w:rsidR="003B33D0" w:rsidRPr="003B33D0" w:rsidRDefault="003B33D0" w:rsidP="004F1CDF">
            <w:pPr>
              <w:pStyle w:val="ab"/>
              <w:numPr>
                <w:ilvl w:val="6"/>
                <w:numId w:val="3"/>
              </w:numPr>
              <w:rPr>
                <w:iCs/>
                <w:lang w:val="en-US" w:eastAsia="zh-CN"/>
              </w:rPr>
            </w:pPr>
            <w:r w:rsidRPr="003B33D0">
              <w:rPr>
                <w:iCs/>
                <w:lang w:val="en-US" w:eastAsia="zh-CN"/>
              </w:rPr>
              <w:t xml:space="preserve">Option 1: cubic spline interpolation </w:t>
            </w:r>
          </w:p>
          <w:p w14:paraId="2E589751" w14:textId="77777777" w:rsidR="003B33D0" w:rsidRPr="003B33D0" w:rsidRDefault="003B33D0" w:rsidP="004F1CDF">
            <w:pPr>
              <w:pStyle w:val="ab"/>
              <w:numPr>
                <w:ilvl w:val="6"/>
                <w:numId w:val="3"/>
              </w:numPr>
              <w:rPr>
                <w:iCs/>
                <w:lang w:val="en-US" w:eastAsia="zh-CN"/>
              </w:rPr>
            </w:pPr>
            <w:r w:rsidRPr="003B33D0">
              <w:rPr>
                <w:iCs/>
                <w:lang w:val="en-US" w:eastAsia="zh-CN"/>
              </w:rPr>
              <w:t xml:space="preserve">Option 2: linear interpolation </w:t>
            </w:r>
          </w:p>
          <w:p w14:paraId="17B1CFCD" w14:textId="77777777" w:rsidR="003B33D0" w:rsidRPr="003B33D0" w:rsidRDefault="003B33D0" w:rsidP="004F1CDF">
            <w:pPr>
              <w:pStyle w:val="ab"/>
              <w:numPr>
                <w:ilvl w:val="6"/>
                <w:numId w:val="3"/>
              </w:numPr>
              <w:rPr>
                <w:iCs/>
                <w:lang w:val="en-US" w:eastAsia="zh-CN"/>
              </w:rPr>
            </w:pPr>
            <w:r w:rsidRPr="003B33D0">
              <w:rPr>
                <w:iCs/>
                <w:lang w:val="en-US" w:eastAsia="zh-CN"/>
              </w:rPr>
              <w:t xml:space="preserve">Option 3: calculate propagation delay and Doppler shift at any time instant </w:t>
            </w:r>
          </w:p>
          <w:p w14:paraId="1B7DA8FE" w14:textId="3CE4EF6F" w:rsidR="003B33D0" w:rsidRDefault="003B33D0" w:rsidP="004F1CDF">
            <w:pPr>
              <w:pStyle w:val="ab"/>
              <w:numPr>
                <w:ilvl w:val="6"/>
                <w:numId w:val="3"/>
              </w:numPr>
              <w:rPr>
                <w:iCs/>
                <w:lang w:val="en-US" w:eastAsia="zh-CN"/>
              </w:rPr>
            </w:pPr>
            <w:r w:rsidRPr="003B33D0">
              <w:rPr>
                <w:iCs/>
                <w:lang w:val="en-US" w:eastAsia="zh-CN"/>
              </w:rPr>
              <w:t>Other options are not precluded</w:t>
            </w:r>
          </w:p>
          <w:p w14:paraId="33D367FB" w14:textId="77777777" w:rsidR="003B33D0" w:rsidRPr="003B33D0" w:rsidRDefault="003B33D0" w:rsidP="004F1CDF">
            <w:pPr>
              <w:pStyle w:val="ab"/>
              <w:numPr>
                <w:ilvl w:val="5"/>
                <w:numId w:val="3"/>
              </w:numPr>
              <w:rPr>
                <w:iCs/>
                <w:lang w:val="en-US" w:eastAsia="zh-CN"/>
              </w:rPr>
            </w:pPr>
            <w:r w:rsidRPr="003B33D0">
              <w:rPr>
                <w:iCs/>
                <w:lang w:val="en-US" w:eastAsia="zh-CN"/>
              </w:rPr>
              <w:t xml:space="preserve">Accuracy requirement </w:t>
            </w:r>
          </w:p>
          <w:p w14:paraId="3098C8FD" w14:textId="77777777" w:rsidR="003B33D0" w:rsidRPr="003B33D0" w:rsidRDefault="003B33D0" w:rsidP="004F1CDF">
            <w:pPr>
              <w:pStyle w:val="ab"/>
              <w:numPr>
                <w:ilvl w:val="6"/>
                <w:numId w:val="3"/>
              </w:numPr>
              <w:rPr>
                <w:iCs/>
                <w:lang w:val="en-US" w:eastAsia="zh-CN"/>
              </w:rPr>
            </w:pPr>
            <w:r w:rsidRPr="003B33D0">
              <w:rPr>
                <w:iCs/>
                <w:lang w:val="en-US" w:eastAsia="zh-CN"/>
              </w:rPr>
              <w:t xml:space="preserve">Option 1: </w:t>
            </w:r>
          </w:p>
          <w:p w14:paraId="2EA35263" w14:textId="77777777" w:rsidR="003B33D0" w:rsidRPr="003B33D0" w:rsidRDefault="003B33D0" w:rsidP="004F1CDF">
            <w:pPr>
              <w:pStyle w:val="ab"/>
              <w:numPr>
                <w:ilvl w:val="7"/>
                <w:numId w:val="3"/>
              </w:numPr>
              <w:rPr>
                <w:iCs/>
                <w:lang w:val="en-US" w:eastAsia="zh-CN"/>
              </w:rPr>
            </w:pPr>
            <w:proofErr w:type="spellStart"/>
            <w:r w:rsidRPr="003B33D0">
              <w:rPr>
                <w:iCs/>
                <w:lang w:val="en-US" w:eastAsia="zh-CN"/>
              </w:rPr>
              <w:t>Max|delay-error</w:t>
            </w:r>
            <w:proofErr w:type="spellEnd"/>
            <w:r w:rsidRPr="003B33D0">
              <w:rPr>
                <w:iCs/>
                <w:lang w:val="en-US" w:eastAsia="zh-CN"/>
              </w:rPr>
              <w:t>| ~ 3e-13 s</w:t>
            </w:r>
          </w:p>
          <w:p w14:paraId="091DC041" w14:textId="77777777" w:rsidR="003B33D0" w:rsidRPr="003B33D0" w:rsidRDefault="003B33D0" w:rsidP="004F1CDF">
            <w:pPr>
              <w:pStyle w:val="ab"/>
              <w:numPr>
                <w:ilvl w:val="7"/>
                <w:numId w:val="3"/>
              </w:numPr>
              <w:rPr>
                <w:iCs/>
                <w:lang w:val="en-US" w:eastAsia="zh-CN"/>
              </w:rPr>
            </w:pPr>
            <w:proofErr w:type="spellStart"/>
            <w:r w:rsidRPr="003B33D0">
              <w:rPr>
                <w:iCs/>
                <w:lang w:val="en-US" w:eastAsia="zh-CN"/>
              </w:rPr>
              <w:t>Max|delay-rate</w:t>
            </w:r>
            <w:proofErr w:type="spellEnd"/>
            <w:r w:rsidRPr="003B33D0">
              <w:rPr>
                <w:iCs/>
                <w:lang w:val="en-US" w:eastAsia="zh-CN"/>
              </w:rPr>
              <w:t xml:space="preserve"> error| ~ 3.28e-12</w:t>
            </w:r>
          </w:p>
          <w:p w14:paraId="3DC3145D" w14:textId="61C6C4A8" w:rsidR="004B4482" w:rsidRPr="003B33D0" w:rsidRDefault="003B33D0" w:rsidP="004F1CDF">
            <w:pPr>
              <w:pStyle w:val="ab"/>
              <w:numPr>
                <w:ilvl w:val="6"/>
                <w:numId w:val="3"/>
              </w:numPr>
              <w:rPr>
                <w:iCs/>
                <w:lang w:val="en-US" w:eastAsia="zh-CN"/>
              </w:rPr>
            </w:pPr>
            <w:r w:rsidRPr="003B33D0">
              <w:rPr>
                <w:iCs/>
                <w:lang w:val="en-US" w:eastAsia="zh-CN"/>
              </w:rPr>
              <w:t>Other options not precluded</w:t>
            </w:r>
          </w:p>
          <w:p w14:paraId="22557A76" w14:textId="77777777" w:rsidR="004B4482" w:rsidRPr="004B4482" w:rsidRDefault="004B4482" w:rsidP="004F1CDF">
            <w:pPr>
              <w:pStyle w:val="ab"/>
              <w:numPr>
                <w:ilvl w:val="3"/>
                <w:numId w:val="3"/>
              </w:numPr>
              <w:rPr>
                <w:iCs/>
                <w:lang w:val="en-US" w:eastAsia="zh-CN"/>
              </w:rPr>
            </w:pPr>
            <w:r w:rsidRPr="004B4482">
              <w:rPr>
                <w:rFonts w:hint="eastAsia"/>
                <w:iCs/>
                <w:lang w:val="en-US" w:eastAsia="zh-CN"/>
              </w:rPr>
              <w:t>Note: RAN4 will conduct the calibration work for each step in post-meeting. Companies are encouraged to provide the calibration and comparison results with GAMT before RAN4#114 meeting. Based on calibration and comparison results, further discuss how to capture the time varying Doppler shift and propagation delay derivation procedure and formulars into specification in next meeting.</w:t>
            </w:r>
          </w:p>
          <w:p w14:paraId="4447B4E8" w14:textId="77777777" w:rsidR="004B4482" w:rsidRPr="004B4482" w:rsidRDefault="004B4482" w:rsidP="004F1CDF">
            <w:pPr>
              <w:pStyle w:val="ab"/>
              <w:numPr>
                <w:ilvl w:val="2"/>
                <w:numId w:val="3"/>
              </w:numPr>
              <w:autoSpaceDN w:val="0"/>
              <w:rPr>
                <w:iCs/>
                <w:lang w:val="en-US" w:eastAsia="zh-CN"/>
              </w:rPr>
            </w:pPr>
            <w:r w:rsidRPr="004B4482">
              <w:rPr>
                <w:rFonts w:hint="eastAsia"/>
                <w:iCs/>
                <w:lang w:val="en-US" w:eastAsia="zh-CN"/>
              </w:rPr>
              <w:t>The proponents to use the equation of motion to derive the satellite position/velocity in Steps 1/2, as an alternative method as the Keplerian model, is encouraged to provide more detail procedure and the comparison results with the Keplerian model in the next meeting</w:t>
            </w:r>
          </w:p>
          <w:p w14:paraId="0E70B02F" w14:textId="77777777" w:rsidR="004B4482" w:rsidRPr="004B4482" w:rsidRDefault="004B4482" w:rsidP="004F1CDF">
            <w:pPr>
              <w:pStyle w:val="ab"/>
              <w:numPr>
                <w:ilvl w:val="1"/>
                <w:numId w:val="3"/>
              </w:numPr>
              <w:autoSpaceDN w:val="0"/>
              <w:rPr>
                <w:iCs/>
                <w:lang w:val="en-US" w:eastAsia="zh-CN"/>
              </w:rPr>
            </w:pPr>
            <w:r w:rsidRPr="004B4482">
              <w:rPr>
                <w:rFonts w:hint="eastAsia"/>
                <w:iCs/>
                <w:lang w:val="en-US" w:eastAsia="zh-CN"/>
              </w:rPr>
              <w:t xml:space="preserve">NGSO NTN test environment </w:t>
            </w:r>
          </w:p>
          <w:p w14:paraId="1635261A" w14:textId="2E4BF608" w:rsidR="004B4482" w:rsidRDefault="004B4482" w:rsidP="004F1CDF">
            <w:pPr>
              <w:pStyle w:val="ab"/>
              <w:numPr>
                <w:ilvl w:val="2"/>
                <w:numId w:val="3"/>
              </w:numPr>
              <w:autoSpaceDN w:val="0"/>
              <w:rPr>
                <w:iCs/>
                <w:lang w:val="en-US" w:eastAsia="zh-CN"/>
              </w:rPr>
            </w:pPr>
            <w:r w:rsidRPr="004B4482">
              <w:rPr>
                <w:rFonts w:hint="eastAsia"/>
                <w:iCs/>
                <w:lang w:val="en-US" w:eastAsia="zh-CN"/>
              </w:rPr>
              <w:t>RAN4 to consider the test environment for NGSO NTN UE testing</w:t>
            </w:r>
          </w:p>
          <w:p w14:paraId="332A6DD2" w14:textId="68581A13" w:rsidR="004B4482" w:rsidRPr="004B4482" w:rsidRDefault="004B4482" w:rsidP="004F1CDF">
            <w:pPr>
              <w:pStyle w:val="ab"/>
              <w:numPr>
                <w:ilvl w:val="1"/>
                <w:numId w:val="3"/>
              </w:numPr>
              <w:autoSpaceDN w:val="0"/>
              <w:rPr>
                <w:iCs/>
                <w:lang w:val="en-US" w:eastAsia="zh-CN"/>
              </w:rPr>
            </w:pPr>
            <w:r w:rsidRPr="004B4482">
              <w:rPr>
                <w:iCs/>
                <w:lang w:val="en-US" w:eastAsia="zh-CN"/>
              </w:rPr>
              <w:t>Assumption of Satellite altitude</w:t>
            </w:r>
          </w:p>
          <w:p w14:paraId="3BC51842" w14:textId="2495E571" w:rsidR="004B4482" w:rsidRPr="004B4482" w:rsidRDefault="004B4482" w:rsidP="004F1CDF">
            <w:pPr>
              <w:pStyle w:val="ab"/>
              <w:numPr>
                <w:ilvl w:val="2"/>
                <w:numId w:val="3"/>
              </w:numPr>
              <w:autoSpaceDN w:val="0"/>
              <w:rPr>
                <w:iCs/>
                <w:lang w:val="en-US" w:eastAsia="zh-CN"/>
              </w:rPr>
            </w:pPr>
            <w:r w:rsidRPr="004B4482">
              <w:rPr>
                <w:iCs/>
                <w:lang w:val="en-US" w:eastAsia="zh-CN"/>
              </w:rPr>
              <w:t>Considering satellite types both LEO-600 and LEO-1200 for TE-emulated time varying doppler shift and delay shift modelling for satellite motion trajectory in this WI</w:t>
            </w:r>
          </w:p>
          <w:p w14:paraId="32BFFEF6" w14:textId="77777777" w:rsidR="004B4482" w:rsidRPr="004B4482" w:rsidRDefault="004B4482" w:rsidP="004F1CDF">
            <w:pPr>
              <w:pStyle w:val="ab"/>
              <w:numPr>
                <w:ilvl w:val="2"/>
                <w:numId w:val="3"/>
              </w:numPr>
              <w:autoSpaceDN w:val="0"/>
              <w:rPr>
                <w:iCs/>
                <w:lang w:val="en-US" w:eastAsia="zh-CN"/>
              </w:rPr>
            </w:pPr>
            <w:r w:rsidRPr="004B4482">
              <w:rPr>
                <w:iCs/>
                <w:lang w:val="en-US" w:eastAsia="zh-CN"/>
              </w:rPr>
              <w:t>The satellite configuration to be used in each individual performance test shall follow pre-existing conditions for altitude, and as a baseline, no new test cases introduced in this WID to cover for different satellite altitudes</w:t>
            </w:r>
          </w:p>
          <w:p w14:paraId="258FECDB" w14:textId="13658661" w:rsidR="004B4482" w:rsidRPr="004B4482" w:rsidRDefault="004B4482" w:rsidP="004F1CDF">
            <w:pPr>
              <w:pStyle w:val="ab"/>
              <w:numPr>
                <w:ilvl w:val="1"/>
                <w:numId w:val="3"/>
              </w:numPr>
              <w:autoSpaceDN w:val="0"/>
              <w:rPr>
                <w:iCs/>
                <w:lang w:val="en-US" w:eastAsia="zh-CN"/>
              </w:rPr>
            </w:pPr>
            <w:r w:rsidRPr="004B4482">
              <w:rPr>
                <w:iCs/>
                <w:lang w:val="en-US" w:eastAsia="zh-CN"/>
              </w:rPr>
              <w:t>Assumption of UE motion</w:t>
            </w:r>
          </w:p>
          <w:p w14:paraId="396CCCFF" w14:textId="52CD075A" w:rsidR="004B4482" w:rsidRDefault="004B4482" w:rsidP="004F1CDF">
            <w:pPr>
              <w:pStyle w:val="ab"/>
              <w:numPr>
                <w:ilvl w:val="2"/>
                <w:numId w:val="3"/>
              </w:numPr>
              <w:autoSpaceDN w:val="0"/>
              <w:rPr>
                <w:iCs/>
                <w:lang w:val="en-US" w:eastAsia="zh-CN"/>
              </w:rPr>
            </w:pPr>
            <w:r w:rsidRPr="004B4482">
              <w:rPr>
                <w:iCs/>
                <w:lang w:val="en-US" w:eastAsia="zh-CN"/>
              </w:rPr>
              <w:t>It is common understanding that the earth rotation should be considered when deriving TE-emulated varying Doppler shift and propagation delay between the satellite and DUT(UE)</w:t>
            </w:r>
          </w:p>
          <w:p w14:paraId="4B247123" w14:textId="2697DA70" w:rsidR="004B4482" w:rsidRPr="004B4482" w:rsidRDefault="004B4482" w:rsidP="004F1CDF">
            <w:pPr>
              <w:pStyle w:val="ab"/>
              <w:numPr>
                <w:ilvl w:val="2"/>
                <w:numId w:val="3"/>
              </w:numPr>
              <w:autoSpaceDN w:val="0"/>
              <w:rPr>
                <w:iCs/>
                <w:lang w:val="en-US" w:eastAsia="zh-CN"/>
              </w:rPr>
            </w:pPr>
            <w:bookmarkStart w:id="1" w:name="_Hlk183085177"/>
            <w:r w:rsidRPr="004B4482">
              <w:rPr>
                <w:iCs/>
                <w:lang w:val="en-US" w:eastAsia="zh-CN"/>
              </w:rPr>
              <w:t>Not to consider UE motion during RRM transmit timing test case based on pre-existing test case</w:t>
            </w:r>
            <w:bookmarkEnd w:id="1"/>
          </w:p>
          <w:p w14:paraId="7641C489" w14:textId="77777777" w:rsidR="004B4482" w:rsidRDefault="004B4482" w:rsidP="004F1CDF">
            <w:pPr>
              <w:pStyle w:val="ab"/>
              <w:numPr>
                <w:ilvl w:val="1"/>
                <w:numId w:val="3"/>
              </w:numPr>
              <w:autoSpaceDN w:val="0"/>
              <w:rPr>
                <w:iCs/>
                <w:lang w:val="en-US" w:eastAsia="zh-CN"/>
              </w:rPr>
            </w:pPr>
            <w:r w:rsidRPr="004B4482">
              <w:rPr>
                <w:iCs/>
                <w:lang w:val="en-US" w:eastAsia="zh-CN"/>
              </w:rPr>
              <w:t>Assumption of updated granularity for propagation delay and Doppler shift calculation</w:t>
            </w:r>
          </w:p>
          <w:p w14:paraId="2329CBE0" w14:textId="77777777" w:rsidR="004B4482" w:rsidRPr="004B4482" w:rsidRDefault="004B4482" w:rsidP="004F1CDF">
            <w:pPr>
              <w:pStyle w:val="ab"/>
              <w:numPr>
                <w:ilvl w:val="2"/>
                <w:numId w:val="3"/>
              </w:numPr>
              <w:autoSpaceDN w:val="0"/>
              <w:rPr>
                <w:iCs/>
                <w:lang w:val="en-US" w:eastAsia="zh-CN"/>
              </w:rPr>
            </w:pPr>
            <w:r w:rsidRPr="004B4482">
              <w:rPr>
                <w:szCs w:val="24"/>
                <w:lang w:eastAsia="zh-CN"/>
              </w:rPr>
              <w:t>The Doppler shift and propagation delay should be calculated and updated based on agreed TE emulated channel model per slot</w:t>
            </w:r>
          </w:p>
          <w:p w14:paraId="392732D0" w14:textId="361A1F26" w:rsidR="004B4482" w:rsidRPr="004B4482" w:rsidRDefault="004B4482" w:rsidP="004F1CDF">
            <w:pPr>
              <w:pStyle w:val="ab"/>
              <w:numPr>
                <w:ilvl w:val="2"/>
                <w:numId w:val="3"/>
              </w:numPr>
              <w:autoSpaceDN w:val="0"/>
              <w:rPr>
                <w:iCs/>
                <w:lang w:val="en-US" w:eastAsia="zh-CN"/>
              </w:rPr>
            </w:pPr>
            <w:r w:rsidRPr="004B4482">
              <w:rPr>
                <w:szCs w:val="24"/>
                <w:lang w:eastAsia="zh-CN"/>
              </w:rPr>
              <w:t>TE vendors are encouraged to provide the feedback about the implementation feasibility to update the Doppler shift and propagation delay per slot</w:t>
            </w:r>
          </w:p>
          <w:p w14:paraId="38E10278" w14:textId="046FC85D" w:rsidR="004B4482" w:rsidRDefault="004B4482" w:rsidP="004F1CDF">
            <w:pPr>
              <w:pStyle w:val="ab"/>
              <w:numPr>
                <w:ilvl w:val="1"/>
                <w:numId w:val="3"/>
              </w:numPr>
              <w:autoSpaceDN w:val="0"/>
              <w:rPr>
                <w:szCs w:val="24"/>
                <w:lang w:eastAsia="zh-CN"/>
              </w:rPr>
            </w:pPr>
            <w:r w:rsidRPr="004B4482">
              <w:rPr>
                <w:szCs w:val="24"/>
                <w:lang w:eastAsia="zh-CN"/>
              </w:rPr>
              <w:t>Assumption of updated granularity for Satellite ephemeris information</w:t>
            </w:r>
          </w:p>
          <w:p w14:paraId="2B97F580" w14:textId="77777777" w:rsidR="00FD4C10" w:rsidRDefault="004B4482" w:rsidP="004F1CDF">
            <w:pPr>
              <w:pStyle w:val="ab"/>
              <w:numPr>
                <w:ilvl w:val="2"/>
                <w:numId w:val="3"/>
              </w:numPr>
              <w:autoSpaceDN w:val="0"/>
              <w:rPr>
                <w:szCs w:val="24"/>
                <w:lang w:eastAsia="zh-CN"/>
              </w:rPr>
            </w:pPr>
            <w:r>
              <w:rPr>
                <w:szCs w:val="24"/>
                <w:lang w:eastAsia="zh-CN"/>
              </w:rPr>
              <w:t>Unless otherwise stated on existing test configuration, the TE is expected to refresh satellite ephemeris in SIB 19 at least once every 10.24s</w:t>
            </w:r>
          </w:p>
          <w:p w14:paraId="69A52F44" w14:textId="77777777" w:rsidR="00FD4C10" w:rsidRDefault="00FD4C10" w:rsidP="004F1CDF">
            <w:pPr>
              <w:pStyle w:val="ab"/>
              <w:numPr>
                <w:ilvl w:val="3"/>
                <w:numId w:val="3"/>
              </w:numPr>
              <w:autoSpaceDN w:val="0"/>
              <w:rPr>
                <w:szCs w:val="24"/>
                <w:lang w:eastAsia="zh-CN"/>
              </w:rPr>
            </w:pPr>
            <w:r w:rsidRPr="00FD4C10">
              <w:rPr>
                <w:szCs w:val="24"/>
                <w:lang w:eastAsia="zh-CN"/>
              </w:rPr>
              <w:t xml:space="preserve">For RF and demodulation requirement, use 10.24s to update the satellite ephemeris information </w:t>
            </w:r>
          </w:p>
          <w:p w14:paraId="10891D1F" w14:textId="68ADABD0" w:rsidR="00FD4C10" w:rsidRPr="00FD4C10" w:rsidRDefault="00FD4C10" w:rsidP="004F1CDF">
            <w:pPr>
              <w:pStyle w:val="ab"/>
              <w:numPr>
                <w:ilvl w:val="3"/>
                <w:numId w:val="3"/>
              </w:numPr>
              <w:autoSpaceDN w:val="0"/>
              <w:rPr>
                <w:szCs w:val="24"/>
                <w:lang w:eastAsia="zh-CN"/>
              </w:rPr>
            </w:pPr>
            <w:r w:rsidRPr="00FD4C10">
              <w:rPr>
                <w:szCs w:val="24"/>
                <w:lang w:eastAsia="zh-CN"/>
              </w:rPr>
              <w:t>For RRM requirement, use 2.56s to update the satellite ephemeris information</w:t>
            </w:r>
          </w:p>
          <w:p w14:paraId="6A5134F8" w14:textId="43199CE9" w:rsidR="00FD4C10" w:rsidRPr="00FD4C10" w:rsidRDefault="00FD4C10" w:rsidP="004F1CDF">
            <w:pPr>
              <w:pStyle w:val="ab"/>
              <w:numPr>
                <w:ilvl w:val="1"/>
                <w:numId w:val="3"/>
              </w:numPr>
              <w:autoSpaceDN w:val="0"/>
              <w:rPr>
                <w:szCs w:val="24"/>
                <w:lang w:eastAsia="zh-CN"/>
              </w:rPr>
            </w:pPr>
            <w:r w:rsidRPr="00FD4C10">
              <w:rPr>
                <w:szCs w:val="24"/>
                <w:lang w:eastAsia="zh-CN"/>
              </w:rPr>
              <w:t>Assumption of Multiple satellite scenario</w:t>
            </w:r>
          </w:p>
          <w:p w14:paraId="2E557F42" w14:textId="77777777" w:rsidR="00FD4C10" w:rsidRPr="00FD4C10" w:rsidRDefault="00FD4C10" w:rsidP="004F1CDF">
            <w:pPr>
              <w:pStyle w:val="ab"/>
              <w:numPr>
                <w:ilvl w:val="2"/>
                <w:numId w:val="3"/>
              </w:numPr>
              <w:rPr>
                <w:szCs w:val="24"/>
                <w:lang w:eastAsia="zh-CN"/>
              </w:rPr>
            </w:pPr>
            <w:r w:rsidRPr="00FD4C10">
              <w:rPr>
                <w:szCs w:val="24"/>
                <w:lang w:eastAsia="zh-CN"/>
              </w:rPr>
              <w:t>Focus on TE emulated channel modelling for single satellite scenario, whether and how to extend multiple satellites scenario pending on RRM session</w:t>
            </w:r>
          </w:p>
          <w:p w14:paraId="5F05888E" w14:textId="77777777" w:rsidR="00FD4C10" w:rsidRDefault="00FD4C10" w:rsidP="004F1CDF">
            <w:pPr>
              <w:pStyle w:val="ab"/>
              <w:numPr>
                <w:ilvl w:val="1"/>
                <w:numId w:val="3"/>
              </w:numPr>
              <w:autoSpaceDN w:val="0"/>
              <w:rPr>
                <w:szCs w:val="24"/>
                <w:lang w:eastAsia="zh-CN"/>
              </w:rPr>
            </w:pPr>
            <w:r w:rsidRPr="00FD4C10">
              <w:rPr>
                <w:szCs w:val="24"/>
                <w:lang w:eastAsia="zh-CN"/>
              </w:rPr>
              <w:t>Assumption of Elevation angle range at time 0</w:t>
            </w:r>
          </w:p>
          <w:p w14:paraId="38366FAA" w14:textId="77777777" w:rsidR="00FD4C10" w:rsidRDefault="00FD4C10" w:rsidP="004F1CDF">
            <w:pPr>
              <w:pStyle w:val="ab"/>
              <w:numPr>
                <w:ilvl w:val="2"/>
                <w:numId w:val="3"/>
              </w:numPr>
              <w:autoSpaceDN w:val="0"/>
              <w:rPr>
                <w:szCs w:val="24"/>
                <w:lang w:eastAsia="zh-CN"/>
              </w:rPr>
            </w:pPr>
            <w:r w:rsidRPr="00FD4C10">
              <w:rPr>
                <w:szCs w:val="24"/>
                <w:lang w:eastAsia="zh-CN"/>
              </w:rPr>
              <w:t>Set more satellite position/velocity depending on test purpose and pre-existing test configuration</w:t>
            </w:r>
          </w:p>
          <w:p w14:paraId="7E869577" w14:textId="77777777" w:rsidR="00FD4C10" w:rsidRDefault="00FD4C10" w:rsidP="004F1CDF">
            <w:pPr>
              <w:pStyle w:val="ab"/>
              <w:numPr>
                <w:ilvl w:val="3"/>
                <w:numId w:val="3"/>
              </w:numPr>
              <w:autoSpaceDN w:val="0"/>
              <w:rPr>
                <w:szCs w:val="24"/>
                <w:lang w:eastAsia="zh-CN"/>
              </w:rPr>
            </w:pPr>
            <w:r w:rsidRPr="00FD4C10">
              <w:rPr>
                <w:szCs w:val="24"/>
                <w:lang w:eastAsia="zh-CN"/>
              </w:rPr>
              <w:t>For demodulation test</w:t>
            </w:r>
          </w:p>
          <w:p w14:paraId="021CE9B3" w14:textId="5AAEC9F5" w:rsidR="00FD4C10" w:rsidRPr="00FD4C10" w:rsidRDefault="00FD4C10" w:rsidP="004F1CDF">
            <w:pPr>
              <w:pStyle w:val="ab"/>
              <w:numPr>
                <w:ilvl w:val="4"/>
                <w:numId w:val="3"/>
              </w:numPr>
              <w:autoSpaceDN w:val="0"/>
              <w:rPr>
                <w:szCs w:val="24"/>
                <w:lang w:eastAsia="zh-CN"/>
              </w:rPr>
            </w:pPr>
            <w:r w:rsidRPr="00FD4C10">
              <w:rPr>
                <w:szCs w:val="24"/>
                <w:lang w:eastAsia="zh-CN"/>
              </w:rPr>
              <w:t>Option 1: starting from [30°] for both NR and IoT NTN</w:t>
            </w:r>
          </w:p>
          <w:p w14:paraId="4F663B4D" w14:textId="7067F975" w:rsidR="004B4482" w:rsidRDefault="00FD4C10" w:rsidP="004F1CDF">
            <w:pPr>
              <w:pStyle w:val="ab"/>
              <w:numPr>
                <w:ilvl w:val="4"/>
                <w:numId w:val="3"/>
              </w:numPr>
              <w:autoSpaceDN w:val="0"/>
              <w:rPr>
                <w:szCs w:val="24"/>
                <w:lang w:eastAsia="zh-CN"/>
              </w:rPr>
            </w:pPr>
            <w:r>
              <w:rPr>
                <w:rFonts w:hint="eastAsia"/>
                <w:szCs w:val="24"/>
                <w:lang w:eastAsia="zh-CN"/>
              </w:rPr>
              <w:t>O</w:t>
            </w:r>
            <w:r>
              <w:rPr>
                <w:szCs w:val="24"/>
                <w:lang w:eastAsia="zh-CN"/>
              </w:rPr>
              <w:t xml:space="preserve">ption 2: </w:t>
            </w:r>
          </w:p>
          <w:p w14:paraId="32423940" w14:textId="64B5107E" w:rsidR="00FD4C10" w:rsidRDefault="00FD4C10" w:rsidP="004F1CDF">
            <w:pPr>
              <w:pStyle w:val="ab"/>
              <w:numPr>
                <w:ilvl w:val="5"/>
                <w:numId w:val="3"/>
              </w:numPr>
              <w:autoSpaceDN w:val="0"/>
              <w:rPr>
                <w:szCs w:val="24"/>
                <w:lang w:eastAsia="zh-CN"/>
              </w:rPr>
            </w:pPr>
            <w:r w:rsidRPr="00FD4C10">
              <w:rPr>
                <w:szCs w:val="24"/>
                <w:lang w:eastAsia="zh-CN"/>
              </w:rPr>
              <w:t>starting from [30°] for NR NTN</w:t>
            </w:r>
          </w:p>
          <w:p w14:paraId="5F4AB104" w14:textId="0416D0BF" w:rsidR="00FD4C10" w:rsidRPr="00FD4C10" w:rsidRDefault="00FD4C10" w:rsidP="004F1CDF">
            <w:pPr>
              <w:pStyle w:val="ab"/>
              <w:numPr>
                <w:ilvl w:val="5"/>
                <w:numId w:val="3"/>
              </w:numPr>
              <w:autoSpaceDN w:val="0"/>
              <w:rPr>
                <w:szCs w:val="24"/>
                <w:lang w:eastAsia="zh-CN"/>
              </w:rPr>
            </w:pPr>
            <w:r>
              <w:rPr>
                <w:rFonts w:eastAsiaTheme="minorEastAsia" w:hint="eastAsia"/>
                <w:szCs w:val="24"/>
                <w:lang w:eastAsia="zh-CN"/>
              </w:rPr>
              <w:t>s</w:t>
            </w:r>
            <w:r>
              <w:rPr>
                <w:rFonts w:eastAsiaTheme="minorEastAsia"/>
                <w:szCs w:val="24"/>
                <w:lang w:eastAsia="zh-CN"/>
              </w:rPr>
              <w:t>tarting from [</w:t>
            </w:r>
            <w:r>
              <w:rPr>
                <w:szCs w:val="24"/>
                <w:lang w:eastAsia="zh-CN"/>
              </w:rPr>
              <w:t>1</w:t>
            </w:r>
            <w:r w:rsidRPr="00FD4C10">
              <w:rPr>
                <w:szCs w:val="24"/>
                <w:lang w:eastAsia="zh-CN"/>
              </w:rPr>
              <w:t>0°</w:t>
            </w:r>
            <w:r>
              <w:rPr>
                <w:rFonts w:eastAsiaTheme="minorEastAsia"/>
                <w:szCs w:val="24"/>
                <w:lang w:eastAsia="zh-CN"/>
              </w:rPr>
              <w:t>] for IoT NTN</w:t>
            </w:r>
          </w:p>
          <w:p w14:paraId="7A52E4E2" w14:textId="2C6614AC" w:rsidR="00FD4C10" w:rsidRPr="00FD4C10" w:rsidRDefault="00FD4C10" w:rsidP="004F1CDF">
            <w:pPr>
              <w:pStyle w:val="ab"/>
              <w:numPr>
                <w:ilvl w:val="3"/>
                <w:numId w:val="3"/>
              </w:numPr>
              <w:autoSpaceDN w:val="0"/>
              <w:rPr>
                <w:szCs w:val="24"/>
                <w:lang w:eastAsia="zh-CN"/>
              </w:rPr>
            </w:pPr>
            <w:r>
              <w:rPr>
                <w:rFonts w:eastAsiaTheme="minorEastAsia"/>
                <w:szCs w:val="24"/>
                <w:lang w:eastAsia="zh-CN"/>
              </w:rPr>
              <w:lastRenderedPageBreak/>
              <w:t>For RF test</w:t>
            </w:r>
          </w:p>
          <w:p w14:paraId="5DE580B6" w14:textId="77777777" w:rsidR="00FD4C10" w:rsidRPr="00FD4C10" w:rsidRDefault="00FD4C10" w:rsidP="004F1CDF">
            <w:pPr>
              <w:pStyle w:val="ab"/>
              <w:numPr>
                <w:ilvl w:val="4"/>
                <w:numId w:val="3"/>
              </w:numPr>
              <w:rPr>
                <w:szCs w:val="24"/>
                <w:lang w:eastAsia="zh-CN"/>
              </w:rPr>
            </w:pPr>
            <w:r w:rsidRPr="00FD4C10">
              <w:rPr>
                <w:szCs w:val="24"/>
                <w:lang w:eastAsia="zh-CN"/>
              </w:rPr>
              <w:t>starting from [10°] for both NR and IoT NTN with considering maximum positive/negative doppler</w:t>
            </w:r>
          </w:p>
          <w:p w14:paraId="6333DA82" w14:textId="28B2CACE" w:rsidR="00FD4C10" w:rsidRPr="00D7224B" w:rsidRDefault="00FD4C10" w:rsidP="004F1CDF">
            <w:pPr>
              <w:pStyle w:val="ab"/>
              <w:numPr>
                <w:ilvl w:val="4"/>
                <w:numId w:val="3"/>
              </w:numPr>
              <w:rPr>
                <w:szCs w:val="24"/>
                <w:lang w:eastAsia="zh-CN"/>
              </w:rPr>
            </w:pPr>
            <w:r w:rsidRPr="00FD4C10">
              <w:rPr>
                <w:szCs w:val="24"/>
                <w:lang w:eastAsia="zh-CN"/>
              </w:rPr>
              <w:t>starting from [60°] for both NR and IoT NTN with considering the half maximum positive/negative doppler</w:t>
            </w:r>
          </w:p>
          <w:p w14:paraId="1819C59F" w14:textId="06259381" w:rsidR="008B4D42" w:rsidRDefault="008B4D42" w:rsidP="004F1CDF">
            <w:pPr>
              <w:pStyle w:val="ab"/>
              <w:numPr>
                <w:ilvl w:val="1"/>
                <w:numId w:val="3"/>
              </w:numPr>
              <w:autoSpaceDN w:val="0"/>
              <w:rPr>
                <w:rFonts w:eastAsiaTheme="minorEastAsia"/>
                <w:szCs w:val="24"/>
                <w:lang w:eastAsia="zh-CN"/>
              </w:rPr>
            </w:pPr>
            <w:r w:rsidRPr="008B4D42">
              <w:rPr>
                <w:rFonts w:eastAsiaTheme="minorEastAsia"/>
                <w:szCs w:val="24"/>
                <w:lang w:eastAsia="zh-CN"/>
              </w:rPr>
              <w:t>Initial ephemeris information at time 0</w:t>
            </w:r>
          </w:p>
          <w:p w14:paraId="553EFDB9" w14:textId="418298D4" w:rsidR="008B4D42" w:rsidRDefault="008B4D42" w:rsidP="004F1CDF">
            <w:pPr>
              <w:pStyle w:val="ab"/>
              <w:numPr>
                <w:ilvl w:val="2"/>
                <w:numId w:val="3"/>
              </w:numPr>
              <w:autoSpaceDN w:val="0"/>
              <w:rPr>
                <w:rFonts w:eastAsiaTheme="minorEastAsia"/>
                <w:szCs w:val="24"/>
                <w:lang w:eastAsia="zh-CN"/>
              </w:rPr>
            </w:pPr>
            <w:r>
              <w:rPr>
                <w:rFonts w:eastAsiaTheme="minorEastAsia"/>
                <w:szCs w:val="24"/>
                <w:lang w:eastAsia="zh-CN"/>
              </w:rPr>
              <w:t>Option 1</w:t>
            </w:r>
          </w:p>
          <w:p w14:paraId="0081A6EF" w14:textId="1A6CD8F7" w:rsidR="008B4D42" w:rsidRDefault="008B4D42" w:rsidP="004F1CDF">
            <w:pPr>
              <w:pStyle w:val="ab"/>
              <w:numPr>
                <w:ilvl w:val="3"/>
                <w:numId w:val="3"/>
              </w:numPr>
              <w:rPr>
                <w:rFonts w:eastAsiaTheme="minorEastAsia"/>
                <w:szCs w:val="24"/>
                <w:lang w:eastAsia="zh-CN"/>
              </w:rPr>
            </w:pPr>
            <w:r w:rsidRPr="008B4D42">
              <w:rPr>
                <w:rFonts w:eastAsiaTheme="minorEastAsia"/>
                <w:szCs w:val="24"/>
                <w:lang w:eastAsia="zh-CN"/>
              </w:rPr>
              <w:t>Consider the NGSO (LEO-600) satellites (maximum positive Doppler) parameters specified in TS 38.521-5 Table 6.4.1_2.4.3-1 and the NGSO (LEO-1200) satellites (maximum positive Doppler) parameters specified in TS 38.508-1 Table 5.6.2.1-3 as a starting point to specify the TE-emulated Doppler shift and propagation delay model</w:t>
            </w:r>
          </w:p>
          <w:p w14:paraId="5CCC4B3A" w14:textId="58FC935B" w:rsidR="008B4D42" w:rsidRDefault="008B4D42" w:rsidP="004F1CDF">
            <w:pPr>
              <w:pStyle w:val="ab"/>
              <w:numPr>
                <w:ilvl w:val="2"/>
                <w:numId w:val="3"/>
              </w:numPr>
              <w:rPr>
                <w:rFonts w:eastAsiaTheme="minorEastAsia"/>
                <w:szCs w:val="24"/>
                <w:lang w:eastAsia="zh-CN"/>
              </w:rPr>
            </w:pPr>
            <w:r>
              <w:rPr>
                <w:rFonts w:eastAsiaTheme="minorEastAsia"/>
                <w:szCs w:val="24"/>
                <w:lang w:eastAsia="zh-CN"/>
              </w:rPr>
              <w:t>Option 2</w:t>
            </w:r>
          </w:p>
          <w:p w14:paraId="6CADFEDF" w14:textId="506F8FA8" w:rsidR="008B4D42" w:rsidRDefault="008B4D42" w:rsidP="004F1CDF">
            <w:pPr>
              <w:pStyle w:val="ab"/>
              <w:numPr>
                <w:ilvl w:val="3"/>
                <w:numId w:val="3"/>
              </w:numPr>
              <w:rPr>
                <w:rFonts w:eastAsiaTheme="minorEastAsia"/>
                <w:szCs w:val="24"/>
                <w:lang w:eastAsia="zh-CN"/>
              </w:rPr>
            </w:pPr>
            <w:r>
              <w:rPr>
                <w:rFonts w:eastAsiaTheme="minorEastAsia" w:hint="eastAsia"/>
                <w:szCs w:val="24"/>
                <w:lang w:eastAsia="zh-CN"/>
              </w:rPr>
              <w:t>G</w:t>
            </w:r>
            <w:r>
              <w:rPr>
                <w:rFonts w:eastAsiaTheme="minorEastAsia"/>
                <w:szCs w:val="24"/>
                <w:lang w:eastAsia="zh-CN"/>
              </w:rPr>
              <w:t>MAT</w:t>
            </w:r>
          </w:p>
          <w:p w14:paraId="62E7100C" w14:textId="57817C02" w:rsidR="008B4D42" w:rsidRPr="008B4D42" w:rsidRDefault="008B4D42" w:rsidP="004F1CDF">
            <w:pPr>
              <w:pStyle w:val="ab"/>
              <w:numPr>
                <w:ilvl w:val="2"/>
                <w:numId w:val="3"/>
              </w:numPr>
              <w:rPr>
                <w:rFonts w:eastAsiaTheme="minorEastAsia"/>
                <w:szCs w:val="24"/>
                <w:lang w:eastAsia="zh-CN"/>
              </w:rPr>
            </w:pPr>
            <w:r>
              <w:rPr>
                <w:rFonts w:eastAsiaTheme="minorEastAsia" w:hint="eastAsia"/>
                <w:szCs w:val="24"/>
                <w:lang w:eastAsia="zh-CN"/>
              </w:rPr>
              <w:t>O</w:t>
            </w:r>
            <w:r>
              <w:rPr>
                <w:rFonts w:eastAsiaTheme="minorEastAsia"/>
                <w:szCs w:val="24"/>
                <w:lang w:eastAsia="zh-CN"/>
              </w:rPr>
              <w:t>ther options are not precluded</w:t>
            </w:r>
          </w:p>
          <w:p w14:paraId="4A2DCF5D" w14:textId="782397EE" w:rsidR="008B4D42" w:rsidRDefault="008B4D42" w:rsidP="004F1CDF">
            <w:pPr>
              <w:pStyle w:val="ab"/>
              <w:numPr>
                <w:ilvl w:val="1"/>
                <w:numId w:val="3"/>
              </w:numPr>
              <w:autoSpaceDN w:val="0"/>
              <w:rPr>
                <w:rFonts w:eastAsiaTheme="minorEastAsia"/>
                <w:szCs w:val="24"/>
                <w:lang w:eastAsia="zh-CN"/>
              </w:rPr>
            </w:pPr>
            <w:r w:rsidRPr="008B4D42">
              <w:rPr>
                <w:rFonts w:eastAsiaTheme="minorEastAsia"/>
                <w:szCs w:val="24"/>
                <w:lang w:eastAsia="zh-CN"/>
              </w:rPr>
              <w:t>Time varying of doppler shift and propagation delay generation procedure</w:t>
            </w:r>
          </w:p>
          <w:p w14:paraId="08886F1D" w14:textId="17AAA686" w:rsidR="008B4D42" w:rsidRPr="00DC35F7" w:rsidRDefault="008B4D42" w:rsidP="004F1CDF">
            <w:pPr>
              <w:pStyle w:val="ab"/>
              <w:numPr>
                <w:ilvl w:val="2"/>
                <w:numId w:val="3"/>
              </w:numPr>
              <w:rPr>
                <w:rFonts w:eastAsiaTheme="minorEastAsia"/>
                <w:szCs w:val="24"/>
                <w:lang w:eastAsia="zh-CN"/>
              </w:rPr>
            </w:pPr>
            <w:r w:rsidRPr="008B4D42">
              <w:rPr>
                <w:rFonts w:eastAsiaTheme="minorEastAsia"/>
                <w:szCs w:val="24"/>
                <w:lang w:eastAsia="zh-CN"/>
              </w:rPr>
              <w:t>Set the configured UE location to Longitude: 121.56076999, Latitude: 25.08439333, and Altitude: 0.0 as same as TS 38.508-1 and TS36. 521-4.</w:t>
            </w:r>
          </w:p>
          <w:p w14:paraId="5FD9E5BA" w14:textId="2FBF341D" w:rsidR="00FD4C10" w:rsidRPr="00FD4C10" w:rsidRDefault="00FD4C10" w:rsidP="004F1CDF">
            <w:pPr>
              <w:pStyle w:val="ab"/>
              <w:numPr>
                <w:ilvl w:val="0"/>
                <w:numId w:val="3"/>
              </w:numPr>
              <w:autoSpaceDN w:val="0"/>
              <w:rPr>
                <w:rFonts w:eastAsiaTheme="minorEastAsia"/>
                <w:szCs w:val="24"/>
                <w:lang w:eastAsia="zh-CN"/>
              </w:rPr>
            </w:pPr>
            <w:r w:rsidRPr="00FD4C10">
              <w:rPr>
                <w:rFonts w:eastAsiaTheme="minorEastAsia"/>
                <w:szCs w:val="24"/>
                <w:lang w:eastAsia="zh-CN"/>
              </w:rPr>
              <w:t>RAN4 requirements</w:t>
            </w:r>
          </w:p>
          <w:p w14:paraId="62CC464A" w14:textId="75C24F31" w:rsidR="00FD4C10" w:rsidRPr="00FD4C10" w:rsidRDefault="00FD4C10" w:rsidP="004F1CDF">
            <w:pPr>
              <w:pStyle w:val="ab"/>
              <w:numPr>
                <w:ilvl w:val="1"/>
                <w:numId w:val="3"/>
              </w:numPr>
              <w:autoSpaceDN w:val="0"/>
              <w:rPr>
                <w:rFonts w:eastAsiaTheme="minorEastAsia"/>
                <w:szCs w:val="24"/>
                <w:lang w:eastAsia="zh-CN"/>
              </w:rPr>
            </w:pPr>
            <w:r w:rsidRPr="00FD4C10">
              <w:rPr>
                <w:rFonts w:eastAsiaTheme="minorEastAsia"/>
                <w:szCs w:val="24"/>
                <w:lang w:eastAsia="zh-CN"/>
              </w:rPr>
              <w:t>UE assumption on propagator model for satellite motion for RAN4 simulation purpose</w:t>
            </w:r>
          </w:p>
          <w:p w14:paraId="006A751D" w14:textId="77777777" w:rsidR="00FD4C10" w:rsidRDefault="00FD4C10" w:rsidP="004F1CDF">
            <w:pPr>
              <w:pStyle w:val="ab"/>
              <w:numPr>
                <w:ilvl w:val="2"/>
                <w:numId w:val="3"/>
              </w:numPr>
              <w:rPr>
                <w:rFonts w:eastAsiaTheme="minorEastAsia" w:cstheme="minorBidi"/>
                <w:szCs w:val="24"/>
                <w:lang w:val="en-US" w:eastAsia="zh-CN"/>
              </w:rPr>
            </w:pPr>
            <w:r w:rsidRPr="00FD4C10">
              <w:rPr>
                <w:rFonts w:eastAsiaTheme="minorEastAsia" w:cstheme="minorBidi"/>
                <w:szCs w:val="24"/>
                <w:lang w:val="en-US" w:eastAsia="zh-CN"/>
              </w:rPr>
              <w:t>Option 1: Consider Keplerian model for UE assumption on the propagator model</w:t>
            </w:r>
          </w:p>
          <w:p w14:paraId="6958E697" w14:textId="77777777" w:rsidR="00FD4C10" w:rsidRPr="00FD4C10" w:rsidRDefault="00FD4C10" w:rsidP="004F1CDF">
            <w:pPr>
              <w:pStyle w:val="ab"/>
              <w:numPr>
                <w:ilvl w:val="2"/>
                <w:numId w:val="3"/>
              </w:numPr>
              <w:rPr>
                <w:rFonts w:eastAsiaTheme="minorEastAsia" w:cstheme="minorBidi"/>
                <w:szCs w:val="24"/>
                <w:lang w:val="en-US" w:eastAsia="zh-CN"/>
              </w:rPr>
            </w:pPr>
            <w:r w:rsidRPr="00FD4C10">
              <w:rPr>
                <w:szCs w:val="24"/>
                <w:lang w:eastAsia="zh-CN"/>
              </w:rPr>
              <w:t xml:space="preserve">Option 2: </w:t>
            </w:r>
          </w:p>
          <w:p w14:paraId="6B773E26" w14:textId="77777777" w:rsidR="00FD4C10" w:rsidRPr="00FD4C10" w:rsidRDefault="00FD4C10" w:rsidP="004F1CDF">
            <w:pPr>
              <w:pStyle w:val="ab"/>
              <w:numPr>
                <w:ilvl w:val="3"/>
                <w:numId w:val="3"/>
              </w:numPr>
              <w:rPr>
                <w:rFonts w:eastAsiaTheme="minorEastAsia" w:cstheme="minorBidi"/>
                <w:szCs w:val="24"/>
                <w:lang w:val="en-US" w:eastAsia="zh-CN"/>
              </w:rPr>
            </w:pPr>
            <w:r w:rsidRPr="00FD4C10">
              <w:rPr>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59964974" w14:textId="0661A803" w:rsidR="00FD4C10" w:rsidRPr="00FD4C10" w:rsidRDefault="00FD4C10" w:rsidP="004F1CDF">
            <w:pPr>
              <w:pStyle w:val="ab"/>
              <w:numPr>
                <w:ilvl w:val="2"/>
                <w:numId w:val="3"/>
              </w:numPr>
              <w:rPr>
                <w:rFonts w:eastAsiaTheme="minorEastAsia" w:cstheme="minorBidi"/>
                <w:szCs w:val="24"/>
                <w:lang w:val="en-US" w:eastAsia="zh-CN"/>
              </w:rPr>
            </w:pPr>
            <w:r w:rsidRPr="00FD4C10">
              <w:rPr>
                <w:szCs w:val="24"/>
                <w:lang w:eastAsia="zh-CN"/>
              </w:rPr>
              <w:t xml:space="preserve">Option 3: It is up to UE implementation what method is used to estimate the doppler shift and propagation delay based on the signalled ephemeris information </w:t>
            </w:r>
          </w:p>
          <w:p w14:paraId="030B29FD" w14:textId="77777777" w:rsidR="00FD4C10" w:rsidRDefault="00FD4C10" w:rsidP="004F1CDF">
            <w:pPr>
              <w:pStyle w:val="ab"/>
              <w:numPr>
                <w:ilvl w:val="0"/>
                <w:numId w:val="3"/>
              </w:numPr>
              <w:rPr>
                <w:szCs w:val="24"/>
                <w:lang w:eastAsia="zh-CN"/>
              </w:rPr>
            </w:pPr>
            <w:r w:rsidRPr="00FD4C10">
              <w:rPr>
                <w:szCs w:val="24"/>
                <w:lang w:eastAsia="zh-CN"/>
              </w:rPr>
              <w:t>Impact on RAN4 demodulation requirements</w:t>
            </w:r>
          </w:p>
          <w:p w14:paraId="373C83FB" w14:textId="77777777" w:rsidR="00FD4C10" w:rsidRDefault="00FD4C10" w:rsidP="004F1CDF">
            <w:pPr>
              <w:pStyle w:val="ab"/>
              <w:numPr>
                <w:ilvl w:val="1"/>
                <w:numId w:val="3"/>
              </w:numPr>
              <w:rPr>
                <w:szCs w:val="24"/>
                <w:lang w:eastAsia="zh-CN"/>
              </w:rPr>
            </w:pPr>
            <w:r w:rsidRPr="00FD4C10">
              <w:rPr>
                <w:szCs w:val="24"/>
                <w:lang w:eastAsia="zh-CN"/>
              </w:rPr>
              <w:t xml:space="preserve">Option 1: </w:t>
            </w:r>
          </w:p>
          <w:p w14:paraId="12E1BA5B" w14:textId="77777777" w:rsidR="00FD4C10" w:rsidRDefault="00FD4C10" w:rsidP="004F1CDF">
            <w:pPr>
              <w:pStyle w:val="ab"/>
              <w:numPr>
                <w:ilvl w:val="2"/>
                <w:numId w:val="3"/>
              </w:numPr>
              <w:rPr>
                <w:szCs w:val="24"/>
                <w:lang w:eastAsia="zh-CN"/>
              </w:rPr>
            </w:pPr>
            <w:r w:rsidRPr="00FD4C10">
              <w:rPr>
                <w:szCs w:val="24"/>
                <w:lang w:eastAsia="zh-CN"/>
              </w:rPr>
              <w:t>RAN4 NTN UE demodulation requirements specification need to configure the period of ephemeris information update</w:t>
            </w:r>
          </w:p>
          <w:p w14:paraId="2EA63CF9" w14:textId="00F35A74" w:rsidR="00FD4C10" w:rsidRPr="00FD4C10" w:rsidRDefault="00FD4C10" w:rsidP="004F1CDF">
            <w:pPr>
              <w:pStyle w:val="ab"/>
              <w:numPr>
                <w:ilvl w:val="2"/>
                <w:numId w:val="3"/>
              </w:numPr>
              <w:rPr>
                <w:szCs w:val="24"/>
                <w:lang w:eastAsia="zh-CN"/>
              </w:rPr>
            </w:pPr>
            <w:r w:rsidRPr="00FD4C10">
              <w:rPr>
                <w:szCs w:val="24"/>
                <w:lang w:eastAsia="zh-CN"/>
              </w:rPr>
              <w:t>RAN4 discuss further the existing NR NTN and IoT-NTN UE demodulation requirements can apply or it needs more margin to consider the estimation/pre-compensation errors with the TE-emulated varying Doppler shift and propagation delay models</w:t>
            </w:r>
          </w:p>
          <w:p w14:paraId="57AC9AFD" w14:textId="77777777" w:rsidR="00FD4C10" w:rsidRPr="00FD4C10" w:rsidRDefault="00FD4C10" w:rsidP="004F1CDF">
            <w:pPr>
              <w:pStyle w:val="ab"/>
              <w:numPr>
                <w:ilvl w:val="0"/>
                <w:numId w:val="3"/>
              </w:numPr>
              <w:rPr>
                <w:szCs w:val="24"/>
                <w:lang w:eastAsia="zh-CN"/>
              </w:rPr>
            </w:pPr>
            <w:r>
              <w:t>Inclusion in Specification</w:t>
            </w:r>
            <w:bookmarkStart w:id="2" w:name="_Hlk183085311"/>
          </w:p>
          <w:p w14:paraId="6A2DA998" w14:textId="42EA8F73" w:rsidR="00FD4C10" w:rsidRPr="00FD4C10" w:rsidRDefault="00FD4C10" w:rsidP="004F1CDF">
            <w:pPr>
              <w:pStyle w:val="ab"/>
              <w:numPr>
                <w:ilvl w:val="1"/>
                <w:numId w:val="3"/>
              </w:numPr>
              <w:rPr>
                <w:szCs w:val="24"/>
                <w:lang w:eastAsia="zh-CN"/>
              </w:rPr>
            </w:pPr>
            <w:r w:rsidRPr="00FD4C10">
              <w:rPr>
                <w:szCs w:val="24"/>
                <w:lang w:eastAsia="zh-CN"/>
              </w:rPr>
              <w:t>RAN4 to incorporate the TE-emulated channel model with time varying Doppler shift and propagation delay into the annex of TS 38.101-5 and TS 36.102</w:t>
            </w:r>
            <w:bookmarkEnd w:id="2"/>
          </w:p>
          <w:p w14:paraId="550E5191" w14:textId="7139651B" w:rsidR="004B4482" w:rsidRPr="00FD4C10" w:rsidRDefault="00FD4C10" w:rsidP="004F1CDF">
            <w:pPr>
              <w:pStyle w:val="ab"/>
              <w:numPr>
                <w:ilvl w:val="1"/>
                <w:numId w:val="3"/>
              </w:numPr>
              <w:rPr>
                <w:szCs w:val="24"/>
                <w:lang w:eastAsia="zh-CN"/>
              </w:rPr>
            </w:pPr>
            <w:r>
              <w:rPr>
                <w:szCs w:val="24"/>
                <w:lang w:eastAsia="zh-CN"/>
              </w:rPr>
              <w:t>FFS on how to capture into specification</w:t>
            </w:r>
          </w:p>
        </w:tc>
      </w:tr>
    </w:tbl>
    <w:p w14:paraId="0D229389" w14:textId="77777777" w:rsidR="00B47809" w:rsidRDefault="00B47809" w:rsidP="00590A92">
      <w:pPr>
        <w:spacing w:line="257" w:lineRule="auto"/>
        <w:jc w:val="both"/>
        <w:rPr>
          <w:lang w:eastAsia="zh-CN"/>
        </w:rPr>
      </w:pPr>
    </w:p>
    <w:p w14:paraId="17465DAC" w14:textId="7620D291" w:rsidR="00FD4C10"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the remaining issue of NTN NGSO testing channel </w:t>
      </w:r>
      <w:r w:rsidR="00715C07">
        <w:rPr>
          <w:lang w:eastAsia="zh-CN"/>
        </w:rPr>
        <w:t>model and related requirements is provided.</w:t>
      </w:r>
    </w:p>
    <w:p w14:paraId="7B9BAE1A" w14:textId="3EE06BBD" w:rsidR="00B47809" w:rsidRDefault="00BA5440" w:rsidP="00590A92">
      <w:pPr>
        <w:spacing w:line="257" w:lineRule="auto"/>
        <w:jc w:val="both"/>
        <w:rPr>
          <w:lang w:eastAsia="zh-CN"/>
        </w:rPr>
      </w:pP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p>
    <w:p w14:paraId="07DF311A" w14:textId="337ABADC" w:rsidR="00627AC5" w:rsidRP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75F70">
        <w:rPr>
          <w:rFonts w:ascii="Arial" w:eastAsia="MS Mincho" w:hAnsi="Arial" w:cs="Times New Roman"/>
          <w:sz w:val="36"/>
          <w:szCs w:val="20"/>
          <w:lang w:eastAsia="ja-JP"/>
        </w:rPr>
        <w:t xml:space="preserve">Channel Model </w:t>
      </w:r>
      <w:r w:rsidR="00E10A69" w:rsidRPr="00E10A69">
        <w:rPr>
          <w:rFonts w:ascii="Arial" w:eastAsia="MS Mincho" w:hAnsi="Arial" w:cs="Times New Roman"/>
          <w:sz w:val="36"/>
          <w:szCs w:val="20"/>
          <w:lang w:eastAsia="ja-JP"/>
        </w:rPr>
        <w:t xml:space="preserve"> </w:t>
      </w:r>
    </w:p>
    <w:p w14:paraId="52C7BE87" w14:textId="3ECF7BAB" w:rsidR="00675F70" w:rsidRPr="00675F70" w:rsidRDefault="00675F70" w:rsidP="00675F70">
      <w:pPr>
        <w:autoSpaceDN w:val="0"/>
        <w:jc w:val="both"/>
        <w:rPr>
          <w:b/>
          <w:bCs/>
          <w:szCs w:val="18"/>
          <w:lang w:eastAsia="zh-CN"/>
        </w:rPr>
      </w:pPr>
      <w:r w:rsidRPr="00675F70">
        <w:rPr>
          <w:b/>
          <w:bCs/>
          <w:szCs w:val="18"/>
          <w:lang w:eastAsia="zh-CN"/>
        </w:rPr>
        <w:t>Methodology for Time varying Doppler Shift and propagation delay modelling</w:t>
      </w:r>
    </w:p>
    <w:p w14:paraId="47541AF5" w14:textId="7DBD7618" w:rsidR="00675F70" w:rsidRDefault="00675F70" w:rsidP="00675F70">
      <w:pPr>
        <w:jc w:val="both"/>
        <w:rPr>
          <w:lang w:eastAsia="zh-CN"/>
        </w:rPr>
      </w:pPr>
      <w:r>
        <w:rPr>
          <w:rFonts w:hint="eastAsia"/>
          <w:lang w:eastAsia="zh-CN"/>
        </w:rPr>
        <w:t>I</w:t>
      </w:r>
      <w:r>
        <w:rPr>
          <w:lang w:eastAsia="zh-CN"/>
        </w:rPr>
        <w:t>n the last meeting, RAN4 agreed to general procedure for generating the time varying Doppler shift and propagation delay based on Keplerian definition motion method.  In order to facilitate the TE implementation and alignment for channel model, companies provided the calibration results in post-meeting based on detail formular for each step to generate the doppler shift and propagation delay. Based on calibration results in [</w:t>
      </w:r>
      <w:r>
        <w:rPr>
          <w:lang w:eastAsia="zh-CN"/>
        </w:rPr>
        <w:t>2</w:t>
      </w:r>
      <w:r>
        <w:rPr>
          <w:lang w:eastAsia="zh-CN"/>
        </w:rPr>
        <w:t xml:space="preserve">], </w:t>
      </w:r>
      <w:r>
        <w:rPr>
          <w:lang w:eastAsia="zh-CN"/>
        </w:rPr>
        <w:t xml:space="preserve">the result among companies </w:t>
      </w:r>
      <w:proofErr w:type="gramStart"/>
      <w:r>
        <w:rPr>
          <w:lang w:eastAsia="zh-CN"/>
        </w:rPr>
        <w:t>are</w:t>
      </w:r>
      <w:proofErr w:type="gramEnd"/>
      <w:r>
        <w:rPr>
          <w:lang w:eastAsia="zh-CN"/>
        </w:rPr>
        <w:t xml:space="preserve"> aligned well with following each steps</w:t>
      </w:r>
    </w:p>
    <w:p w14:paraId="4FF8FFE7" w14:textId="7C0859C5" w:rsidR="00675F70" w:rsidRPr="00675F70" w:rsidRDefault="00675F70" w:rsidP="00675F70">
      <w:pPr>
        <w:pStyle w:val="ab"/>
        <w:numPr>
          <w:ilvl w:val="0"/>
          <w:numId w:val="3"/>
        </w:numPr>
        <w:autoSpaceDN w:val="0"/>
        <w:rPr>
          <w:rFonts w:eastAsiaTheme="minorEastAsia" w:cstheme="minorBidi" w:hint="eastAsia"/>
          <w:szCs w:val="22"/>
          <w:lang w:val="en-US" w:eastAsia="zh-CN"/>
        </w:rPr>
      </w:pPr>
      <w:r w:rsidRPr="00675F70">
        <w:rPr>
          <w:rFonts w:eastAsiaTheme="minorEastAsia" w:cstheme="minorBidi" w:hint="eastAsia"/>
          <w:szCs w:val="22"/>
          <w:lang w:val="en-US" w:eastAsia="zh-CN"/>
        </w:rPr>
        <w:lastRenderedPageBreak/>
        <w:t xml:space="preserve">Step 1: Set the initial ephemeris information parameters with format of position/velocity state vector in Earth-centered earth-fixed frame (ECEF) format according to the existing RAN5 test and initial UE location parameters </w:t>
      </w:r>
    </w:p>
    <w:p w14:paraId="275F312E" w14:textId="5801968A"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1.0: covert the initial ephemeris information in EC</w:t>
      </w:r>
      <w:r w:rsidRPr="00675F70">
        <w:rPr>
          <w:rFonts w:eastAsiaTheme="minorEastAsia" w:cstheme="minorBidi"/>
          <w:szCs w:val="22"/>
          <w:lang w:val="en-US" w:eastAsia="zh-CN"/>
        </w:rPr>
        <w:t>I</w:t>
      </w:r>
      <w:r w:rsidRPr="00675F70">
        <w:rPr>
          <w:rFonts w:eastAsiaTheme="minorEastAsia" w:cstheme="minorBidi"/>
          <w:szCs w:val="22"/>
          <w:lang w:val="en-US" w:eastAsia="zh-CN"/>
        </w:rPr>
        <w:t xml:space="preserve"> format in table 1 with considering the </w:t>
      </w:r>
      <w:r w:rsidRPr="00675F70">
        <w:rPr>
          <w:rFonts w:eastAsiaTheme="minorEastAsia" w:cstheme="minorBidi"/>
          <w:szCs w:val="22"/>
          <w:lang w:val="en-US" w:eastAsia="zh-CN"/>
        </w:rPr>
        <w:t>earth</w:t>
      </w:r>
      <w:r w:rsidRPr="00675F70">
        <w:rPr>
          <w:rFonts w:eastAsiaTheme="minorEastAsia" w:cstheme="minorBidi"/>
          <w:szCs w:val="22"/>
          <w:lang w:val="en-US" w:eastAsia="zh-CN"/>
        </w:rPr>
        <w:t xml:space="preserve"> rotation</w:t>
      </w:r>
    </w:p>
    <w:p w14:paraId="67085C24" w14:textId="456268ED"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 xml:space="preserve">Step 1.1: covert the initial ephemeris information in </w:t>
      </w:r>
      <w:r w:rsidRPr="00675F70">
        <w:rPr>
          <w:rFonts w:eastAsiaTheme="minorEastAsia" w:cstheme="minorBidi"/>
          <w:szCs w:val="22"/>
          <w:lang w:val="en-US" w:eastAsia="zh-CN"/>
        </w:rPr>
        <w:t>ECI</w:t>
      </w:r>
      <w:r w:rsidRPr="00675F70">
        <w:rPr>
          <w:rFonts w:eastAsiaTheme="minorEastAsia" w:cstheme="minorBidi"/>
          <w:szCs w:val="22"/>
          <w:lang w:val="en-US" w:eastAsia="zh-CN"/>
        </w:rPr>
        <w:t xml:space="preserve"> format into the format of orbital parameters (Keplerian orbital elements) in ECI (Earth-</w:t>
      </w:r>
      <w:proofErr w:type="spellStart"/>
      <w:r w:rsidRPr="00675F70">
        <w:rPr>
          <w:rFonts w:eastAsiaTheme="minorEastAsia" w:cstheme="minorBidi"/>
          <w:szCs w:val="22"/>
          <w:lang w:val="en-US" w:eastAsia="zh-CN"/>
        </w:rPr>
        <w:t>centered</w:t>
      </w:r>
      <w:proofErr w:type="spellEnd"/>
      <w:r w:rsidRPr="00675F70">
        <w:rPr>
          <w:rFonts w:eastAsiaTheme="minorEastAsia" w:cstheme="minorBidi"/>
          <w:szCs w:val="22"/>
          <w:lang w:val="en-US" w:eastAsia="zh-CN"/>
        </w:rPr>
        <w:t xml:space="preserve"> inertial) format in table 2 for orbit generation based on two-body Keplerian model at epoch time T0 =0</w:t>
      </w:r>
    </w:p>
    <w:p w14:paraId="6B601ED1" w14:textId="27AD5579"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1.2: covert the configured UE location in a format of latitude, longitude, and altitude in table 3 into the ECEF format in table 4 to align with the satellite position/velocity</w:t>
      </w:r>
    </w:p>
    <w:p w14:paraId="126CCD1F" w14:textId="6044A089" w:rsidR="00675F70" w:rsidRPr="00675F70" w:rsidRDefault="00675F70" w:rsidP="00675F70">
      <w:pPr>
        <w:pStyle w:val="ab"/>
        <w:numPr>
          <w:ilvl w:val="0"/>
          <w:numId w:val="3"/>
        </w:numPr>
        <w:rPr>
          <w:rFonts w:eastAsiaTheme="minorEastAsia" w:cstheme="minorBidi" w:hint="eastAsia"/>
          <w:szCs w:val="22"/>
          <w:lang w:val="en-US" w:eastAsia="zh-CN"/>
        </w:rPr>
      </w:pPr>
      <w:r w:rsidRPr="00675F70">
        <w:rPr>
          <w:rFonts w:eastAsiaTheme="minorEastAsia" w:cstheme="minorBidi"/>
          <w:szCs w:val="22"/>
          <w:lang w:val="en-US" w:eastAsia="zh-CN"/>
        </w:rPr>
        <w:t>Step 2: Generate the estimated satellite position/velocity vector based on Keplerian model at the time T1 with the initial ephemeris information provided in step 1</w:t>
      </w:r>
    </w:p>
    <w:p w14:paraId="3FB4D049" w14:textId="4B54E1F2"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2.1: Calculate the Mean Anomaly value at time T1 (T1=1s)</w:t>
      </w:r>
    </w:p>
    <w:p w14:paraId="4DE4887D" w14:textId="2B67D87C"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2.2: Derive the Eccentric Anomaly at time T1 by solving Kepler’s equation</w:t>
      </w:r>
    </w:p>
    <w:p w14:paraId="31091B20" w14:textId="255B05D0"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2.3: Derive the True Anomaly at time T1</w:t>
      </w:r>
    </w:p>
    <w:p w14:paraId="2FFAD581" w14:textId="1136B15D"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2.4-1 (Optional): Covert the orbital elements in ECI format into the satellite position/velocity state vector in perifocal frame</w:t>
      </w:r>
    </w:p>
    <w:p w14:paraId="7A3EFEFB" w14:textId="6E205963"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2.4-2 (Optional): Covert the orbital elements in ECI format into the satellite position/velocity state vector in ECI format</w:t>
      </w:r>
    </w:p>
    <w:p w14:paraId="2E5372F6" w14:textId="77777777"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2.4: Covert the orbital elements in ECI format into the satellite position/velocity state vector in ECEF format</w:t>
      </w:r>
    </w:p>
    <w:p w14:paraId="49A6036C" w14:textId="686883E2" w:rsidR="00675F70" w:rsidRPr="00675F70" w:rsidRDefault="00675F70" w:rsidP="00675F70">
      <w:pPr>
        <w:pStyle w:val="ab"/>
        <w:numPr>
          <w:ilvl w:val="0"/>
          <w:numId w:val="3"/>
        </w:numPr>
        <w:rPr>
          <w:rFonts w:eastAsiaTheme="minorEastAsia" w:cstheme="minorBidi"/>
          <w:szCs w:val="22"/>
          <w:lang w:val="en-US" w:eastAsia="zh-CN"/>
        </w:rPr>
      </w:pPr>
      <w:r w:rsidRPr="00675F70">
        <w:rPr>
          <w:rFonts w:eastAsiaTheme="minorEastAsia" w:cstheme="minorBidi"/>
          <w:szCs w:val="22"/>
          <w:lang w:val="en-US" w:eastAsia="zh-CN"/>
        </w:rPr>
        <w:t>Step 3: Obtain the propagation delay and Doppler shift trajectory based on the interpolation operation at the anytime between T0 and time T1.</w:t>
      </w:r>
    </w:p>
    <w:p w14:paraId="13BE9871" w14:textId="77777777"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3.1: Obtain the satellite position/velocity at time T1</w:t>
      </w:r>
    </w:p>
    <w:p w14:paraId="11EAF19C" w14:textId="77777777" w:rsidR="00675F70" w:rsidRPr="00675F70" w:rsidRDefault="00675F70" w:rsidP="00675F70">
      <w:pPr>
        <w:pStyle w:val="ab"/>
        <w:numPr>
          <w:ilvl w:val="1"/>
          <w:numId w:val="3"/>
        </w:numPr>
        <w:rPr>
          <w:rFonts w:eastAsiaTheme="minorEastAsia" w:cstheme="minorBidi"/>
          <w:szCs w:val="22"/>
          <w:lang w:val="en-US" w:eastAsia="zh-CN"/>
        </w:rPr>
      </w:pPr>
      <w:r w:rsidRPr="00675F70">
        <w:rPr>
          <w:rFonts w:eastAsiaTheme="minorEastAsia" w:cstheme="minorBidi"/>
          <w:szCs w:val="22"/>
          <w:lang w:val="en-US" w:eastAsia="zh-CN"/>
        </w:rPr>
        <w:t>Step 3.2: Obtain the propagation delay and Doppler shift trajectory between time T0 and time T1, (T0 &lt;= T1)</w:t>
      </w:r>
    </w:p>
    <w:p w14:paraId="03A3870A" w14:textId="34C89CB1" w:rsidR="00675F70" w:rsidRPr="00675F70" w:rsidRDefault="00675F70" w:rsidP="00675F70">
      <w:pPr>
        <w:rPr>
          <w:rFonts w:hint="eastAsia"/>
          <w:szCs w:val="24"/>
          <w:lang w:eastAsia="zh-CN"/>
        </w:rPr>
      </w:pPr>
    </w:p>
    <w:p w14:paraId="3D76D125" w14:textId="153ECEC1" w:rsidR="00675F70" w:rsidRDefault="00675F70" w:rsidP="00675F70">
      <w:pPr>
        <w:autoSpaceDN w:val="0"/>
        <w:rPr>
          <w:szCs w:val="24"/>
          <w:lang w:eastAsia="zh-CN"/>
        </w:rPr>
      </w:pPr>
      <w:r>
        <w:rPr>
          <w:szCs w:val="24"/>
          <w:lang w:val="en-GB" w:eastAsia="zh-CN"/>
        </w:rPr>
        <w:t xml:space="preserve">Regarding the </w:t>
      </w:r>
      <w:r w:rsidRPr="00675F70">
        <w:rPr>
          <w:szCs w:val="24"/>
          <w:lang w:eastAsia="zh-CN"/>
        </w:rPr>
        <w:t>detail numerical methods to solve the Kepler’s equation in step 2.2, including number of iterations, accuracy of requirement, can be up to implementation</w:t>
      </w:r>
      <w:r>
        <w:rPr>
          <w:szCs w:val="24"/>
          <w:lang w:eastAsia="zh-CN"/>
        </w:rPr>
        <w:t xml:space="preserve">. Companies provide the results with different value of accuracy of requirement as </w:t>
      </w:r>
    </w:p>
    <w:p w14:paraId="289D9813" w14:textId="77777777" w:rsidR="00675F70" w:rsidRPr="00675F70" w:rsidRDefault="00675F70" w:rsidP="00675F70">
      <w:pPr>
        <w:pStyle w:val="ab"/>
        <w:numPr>
          <w:ilvl w:val="1"/>
          <w:numId w:val="3"/>
        </w:numPr>
        <w:rPr>
          <w:rFonts w:eastAsiaTheme="minorEastAsia"/>
          <w:szCs w:val="22"/>
          <w:lang w:val="en-US" w:eastAsia="zh-CN"/>
        </w:rPr>
      </w:pPr>
      <w:r w:rsidRPr="00675F70">
        <w:rPr>
          <w:rFonts w:eastAsiaTheme="minorEastAsia"/>
          <w:iCs/>
          <w:lang w:eastAsia="zh-CN"/>
        </w:rPr>
        <w:t xml:space="preserve">Accuracy requirement </w:t>
      </w:r>
      <m:oMath>
        <m:d>
          <m:dPr>
            <m:begChr m:val="|"/>
            <m:endChr m:val="|"/>
            <m:ctrlPr>
              <w:rPr>
                <w:rFonts w:ascii="Cambria Math" w:eastAsiaTheme="minorEastAsia" w:hAnsi="Cambria Math"/>
                <w:iCs/>
                <w:lang w:eastAsia="zh-CN"/>
              </w:rPr>
            </m:ctrlPr>
          </m:dPr>
          <m:e>
            <m:r>
              <w:rPr>
                <w:rFonts w:ascii="Cambria Math" w:eastAsiaTheme="minorEastAsia" w:hAnsi="Cambria Math"/>
                <w:lang w:eastAsia="zh-CN"/>
              </w:rPr>
              <m:t>E</m:t>
            </m:r>
            <m:r>
              <m:rPr>
                <m:sty m:val="p"/>
              </m:rPr>
              <w:rPr>
                <w:rFonts w:ascii="Cambria Math" w:eastAsiaTheme="minorEastAsia" w:hAnsi="Cambria Math"/>
                <w:lang w:eastAsia="zh-CN"/>
              </w:rPr>
              <m:t>-</m:t>
            </m:r>
            <m:sSub>
              <m:sSubPr>
                <m:ctrlPr>
                  <w:rPr>
                    <w:rFonts w:ascii="Cambria Math" w:eastAsiaTheme="minorEastAsia" w:hAnsi="Cambria Math"/>
                    <w:iCs/>
                    <w:lang w:eastAsia="zh-CN"/>
                  </w:rPr>
                </m:ctrlPr>
              </m:sSubPr>
              <m:e>
                <m:r>
                  <w:rPr>
                    <w:rFonts w:ascii="Cambria Math" w:eastAsiaTheme="minorEastAsia" w:hAnsi="Cambria Math"/>
                    <w:lang w:eastAsia="zh-CN"/>
                  </w:rPr>
                  <m:t>E</m:t>
                </m:r>
              </m:e>
              <m:sub>
                <m:r>
                  <m:rPr>
                    <m:sty m:val="p"/>
                  </m:rPr>
                  <w:rPr>
                    <w:rFonts w:ascii="Cambria Math" w:eastAsiaTheme="minorEastAsia" w:hAnsi="Cambria Math"/>
                    <w:lang w:eastAsia="zh-CN"/>
                  </w:rPr>
                  <m:t>0</m:t>
                </m:r>
              </m:sub>
            </m:sSub>
          </m:e>
        </m:d>
        <m:r>
          <m:rPr>
            <m:sty m:val="p"/>
          </m:rPr>
          <w:rPr>
            <w:rFonts w:ascii="Cambria Math" w:eastAsiaTheme="minorEastAsia" w:hAnsi="Cambria Math"/>
            <w:lang w:eastAsia="zh-CN"/>
          </w:rPr>
          <m:t>&gt;</m:t>
        </m:r>
        <m:r>
          <w:rPr>
            <w:rFonts w:ascii="Cambria Math" w:eastAsiaTheme="minorEastAsia" w:hAnsi="Cambria Math"/>
            <w:lang w:eastAsia="zh-CN"/>
          </w:rPr>
          <m:t>ϵ</m:t>
        </m:r>
      </m:oMath>
    </w:p>
    <w:p w14:paraId="37D3C638" w14:textId="7F297320" w:rsidR="00675F70" w:rsidRPr="00675F70" w:rsidRDefault="00675F70" w:rsidP="00675F70">
      <w:pPr>
        <w:pStyle w:val="ab"/>
        <w:numPr>
          <w:ilvl w:val="2"/>
          <w:numId w:val="3"/>
        </w:numPr>
        <w:rPr>
          <w:rFonts w:eastAsiaTheme="minorEastAsia"/>
          <w:szCs w:val="22"/>
          <w:lang w:val="en-US" w:eastAsia="zh-CN"/>
        </w:rPr>
      </w:pPr>
      <w:r w:rsidRPr="00675F70">
        <w:rPr>
          <w:rFonts w:eastAsiaTheme="minorEastAsia"/>
          <w:iCs/>
          <w:lang w:eastAsia="zh-CN"/>
        </w:rPr>
        <w:t xml:space="preserve">Option 1: </w:t>
      </w:r>
      <m:oMath>
        <m:r>
          <w:rPr>
            <w:rFonts w:ascii="Cambria Math" w:eastAsiaTheme="minorEastAsia" w:hAnsi="Cambria Math"/>
            <w:lang w:eastAsia="zh-CN"/>
          </w:rPr>
          <m:t>ϵ</m:t>
        </m:r>
      </m:oMath>
      <w:r w:rsidRPr="00675F70">
        <w:rPr>
          <w:rFonts w:eastAsiaTheme="minorEastAsia"/>
          <w:iCs/>
          <w:lang w:eastAsia="zh-CN"/>
        </w:rPr>
        <w:t>=10-</w:t>
      </w:r>
      <w:r>
        <w:rPr>
          <w:rFonts w:eastAsiaTheme="minorEastAsia"/>
          <w:iCs/>
          <w:lang w:eastAsia="zh-CN"/>
        </w:rPr>
        <w:t>7</w:t>
      </w:r>
    </w:p>
    <w:p w14:paraId="68DED358" w14:textId="5BFD595D" w:rsidR="00675F70" w:rsidRPr="00675F70" w:rsidRDefault="00675F70" w:rsidP="00675F70">
      <w:pPr>
        <w:pStyle w:val="ab"/>
        <w:numPr>
          <w:ilvl w:val="2"/>
          <w:numId w:val="3"/>
        </w:numPr>
        <w:rPr>
          <w:rFonts w:eastAsiaTheme="minorEastAsia"/>
          <w:szCs w:val="22"/>
          <w:lang w:val="en-US" w:eastAsia="zh-CN"/>
        </w:rPr>
      </w:pPr>
      <w:r w:rsidRPr="00675F70">
        <w:rPr>
          <w:rFonts w:eastAsiaTheme="minorEastAsia" w:hint="eastAsia"/>
          <w:iCs/>
          <w:lang w:eastAsia="zh-CN"/>
        </w:rPr>
        <w:t>O</w:t>
      </w:r>
      <w:r w:rsidRPr="00675F70">
        <w:rPr>
          <w:rFonts w:eastAsiaTheme="minorEastAsia"/>
          <w:iCs/>
          <w:lang w:eastAsia="zh-CN"/>
        </w:rPr>
        <w:t xml:space="preserve">ption 2: </w:t>
      </w:r>
      <m:oMath>
        <m:r>
          <w:rPr>
            <w:rFonts w:ascii="Cambria Math" w:eastAsiaTheme="minorEastAsia" w:hAnsi="Cambria Math"/>
            <w:lang w:eastAsia="zh-CN"/>
          </w:rPr>
          <m:t>ϵ</m:t>
        </m:r>
      </m:oMath>
      <w:r w:rsidRPr="00675F70">
        <w:rPr>
          <w:rFonts w:eastAsiaTheme="minorEastAsia"/>
          <w:iCs/>
          <w:lang w:eastAsia="zh-CN"/>
        </w:rPr>
        <w:t>=10-</w:t>
      </w:r>
      <w:r>
        <w:rPr>
          <w:rFonts w:eastAsiaTheme="minorEastAsia"/>
          <w:iCs/>
          <w:lang w:eastAsia="zh-CN"/>
        </w:rPr>
        <w:t>10</w:t>
      </w:r>
    </w:p>
    <w:p w14:paraId="192D3181" w14:textId="32EC1E24" w:rsidR="00675F70" w:rsidRPr="00675F70" w:rsidRDefault="00675F70" w:rsidP="00675F70">
      <w:pPr>
        <w:pStyle w:val="ab"/>
        <w:numPr>
          <w:ilvl w:val="2"/>
          <w:numId w:val="3"/>
        </w:numPr>
        <w:rPr>
          <w:rFonts w:eastAsiaTheme="minorEastAsia"/>
          <w:szCs w:val="22"/>
          <w:lang w:val="en-US" w:eastAsia="zh-CN"/>
        </w:rPr>
      </w:pPr>
      <w:r w:rsidRPr="00675F70">
        <w:rPr>
          <w:rFonts w:eastAsiaTheme="minorEastAsia" w:hint="eastAsia"/>
          <w:iCs/>
          <w:lang w:eastAsia="zh-CN"/>
        </w:rPr>
        <w:t>O</w:t>
      </w:r>
      <w:r w:rsidRPr="00675F70">
        <w:rPr>
          <w:rFonts w:eastAsiaTheme="minorEastAsia"/>
          <w:iCs/>
          <w:lang w:eastAsia="zh-CN"/>
        </w:rPr>
        <w:t xml:space="preserve">ption </w:t>
      </w:r>
      <w:r>
        <w:rPr>
          <w:rFonts w:eastAsiaTheme="minorEastAsia"/>
          <w:iCs/>
          <w:lang w:eastAsia="zh-CN"/>
        </w:rPr>
        <w:t>3</w:t>
      </w:r>
      <w:r w:rsidRPr="00675F70">
        <w:rPr>
          <w:rFonts w:eastAsiaTheme="minorEastAsia"/>
          <w:iCs/>
          <w:lang w:eastAsia="zh-CN"/>
        </w:rPr>
        <w:t xml:space="preserve">: </w:t>
      </w:r>
      <m:oMath>
        <m:r>
          <w:rPr>
            <w:rFonts w:ascii="Cambria Math" w:eastAsiaTheme="minorEastAsia" w:hAnsi="Cambria Math"/>
            <w:lang w:eastAsia="zh-CN"/>
          </w:rPr>
          <m:t>ϵ</m:t>
        </m:r>
      </m:oMath>
      <w:r w:rsidRPr="00675F70">
        <w:rPr>
          <w:rFonts w:eastAsiaTheme="minorEastAsia"/>
          <w:iCs/>
          <w:lang w:eastAsia="zh-CN"/>
        </w:rPr>
        <w:t>=10-</w:t>
      </w:r>
      <w:r>
        <w:rPr>
          <w:rFonts w:eastAsiaTheme="minorEastAsia"/>
          <w:iCs/>
          <w:lang w:eastAsia="zh-CN"/>
        </w:rPr>
        <w:t>1</w:t>
      </w:r>
      <w:r>
        <w:rPr>
          <w:rFonts w:eastAsiaTheme="minorEastAsia"/>
          <w:iCs/>
          <w:lang w:eastAsia="zh-CN"/>
        </w:rPr>
        <w:t>2</w:t>
      </w:r>
    </w:p>
    <w:p w14:paraId="4A881C87" w14:textId="664C0E66" w:rsidR="00675F70" w:rsidRPr="00675F70" w:rsidRDefault="00675F70" w:rsidP="00675F70">
      <w:pPr>
        <w:pStyle w:val="ab"/>
        <w:numPr>
          <w:ilvl w:val="1"/>
          <w:numId w:val="3"/>
        </w:numPr>
        <w:rPr>
          <w:rFonts w:eastAsiaTheme="minorEastAsia"/>
          <w:szCs w:val="22"/>
          <w:lang w:val="en-US" w:eastAsia="zh-CN"/>
        </w:rPr>
      </w:pPr>
      <w:r>
        <w:rPr>
          <w:rFonts w:eastAsiaTheme="minorEastAsia"/>
          <w:iCs/>
          <w:lang w:eastAsia="zh-CN"/>
        </w:rPr>
        <w:t>Number of iterations: 4</w:t>
      </w:r>
    </w:p>
    <w:p w14:paraId="0ED150CD" w14:textId="77777777" w:rsidR="00675F70" w:rsidRPr="00675F70" w:rsidRDefault="00675F70" w:rsidP="00675F70">
      <w:pPr>
        <w:pStyle w:val="ab"/>
        <w:numPr>
          <w:ilvl w:val="1"/>
          <w:numId w:val="3"/>
        </w:numPr>
        <w:rPr>
          <w:rFonts w:eastAsiaTheme="minorEastAsia"/>
          <w:szCs w:val="22"/>
          <w:lang w:val="en-US" w:eastAsia="zh-CN"/>
        </w:rPr>
      </w:pPr>
    </w:p>
    <w:p w14:paraId="0C55D0E4" w14:textId="540C9983" w:rsidR="00675F70" w:rsidRDefault="00675F70" w:rsidP="00675F70">
      <w:pPr>
        <w:rPr>
          <w:rFonts w:hint="eastAsia"/>
          <w:lang w:eastAsia="zh-CN"/>
        </w:rPr>
      </w:pPr>
      <w:r>
        <w:rPr>
          <w:lang w:eastAsia="zh-CN"/>
        </w:rPr>
        <w:t xml:space="preserve">Considering the tradeoff of complexity for New </w:t>
      </w:r>
      <w:r w:rsidRPr="003B33D0">
        <w:rPr>
          <w:szCs w:val="24"/>
          <w:lang w:eastAsia="zh-CN"/>
        </w:rPr>
        <w:t>Raphson</w:t>
      </w:r>
      <w:r>
        <w:rPr>
          <w:lang w:eastAsia="zh-CN"/>
        </w:rPr>
        <w:t xml:space="preserve"> method and </w:t>
      </w:r>
      <w:r>
        <w:rPr>
          <w:szCs w:val="24"/>
          <w:lang w:eastAsia="zh-CN"/>
        </w:rPr>
        <w:t>accuracy</w:t>
      </w:r>
      <w:r>
        <w:rPr>
          <w:szCs w:val="24"/>
          <w:lang w:eastAsia="zh-CN"/>
        </w:rPr>
        <w:t xml:space="preserve">, Option 1 can be considered as baseline assumption </w:t>
      </w:r>
      <w:r>
        <w:rPr>
          <w:iCs/>
          <w:lang w:eastAsia="zh-CN"/>
        </w:rPr>
        <w:t>for TE emulated channel model implementation</w:t>
      </w:r>
      <w:r>
        <w:rPr>
          <w:iCs/>
          <w:lang w:eastAsia="zh-CN"/>
        </w:rPr>
        <w:t>.</w:t>
      </w:r>
    </w:p>
    <w:p w14:paraId="7642962F" w14:textId="11B24073" w:rsidR="00675F70" w:rsidRDefault="00675F70" w:rsidP="00675F70">
      <w:pPr>
        <w:autoSpaceDN w:val="0"/>
        <w:rPr>
          <w:szCs w:val="24"/>
          <w:lang w:eastAsia="zh-CN"/>
        </w:rPr>
      </w:pPr>
      <w:r>
        <w:rPr>
          <w:szCs w:val="24"/>
          <w:lang w:val="en-GB" w:eastAsia="zh-CN"/>
        </w:rPr>
        <w:t xml:space="preserve">Regarding the </w:t>
      </w:r>
      <w:r w:rsidRPr="00675F70">
        <w:rPr>
          <w:szCs w:val="24"/>
          <w:lang w:eastAsia="zh-CN"/>
        </w:rPr>
        <w:t xml:space="preserve">detail </w:t>
      </w:r>
      <w:r w:rsidRPr="003B33D0">
        <w:rPr>
          <w:iCs/>
          <w:lang w:eastAsia="zh-CN"/>
        </w:rPr>
        <w:t xml:space="preserve">interpolation </w:t>
      </w:r>
      <w:r w:rsidRPr="00675F70">
        <w:rPr>
          <w:szCs w:val="24"/>
          <w:lang w:eastAsia="zh-CN"/>
        </w:rPr>
        <w:t>method</w:t>
      </w:r>
      <w:r>
        <w:rPr>
          <w:szCs w:val="24"/>
          <w:lang w:eastAsia="zh-CN"/>
        </w:rPr>
        <w:t xml:space="preserve"> for </w:t>
      </w:r>
      <w:r>
        <w:rPr>
          <w:lang w:eastAsia="zh-CN"/>
        </w:rPr>
        <w:t>o</w:t>
      </w:r>
      <w:r w:rsidRPr="00675F70">
        <w:rPr>
          <w:lang w:eastAsia="zh-CN"/>
        </w:rPr>
        <w:t>btain the propagation delay and Doppler shift trajectory between time T0 and time T1</w:t>
      </w:r>
      <w:r>
        <w:rPr>
          <w:lang w:eastAsia="zh-CN"/>
        </w:rPr>
        <w:t xml:space="preserve">, the accuracy of </w:t>
      </w:r>
      <w:r w:rsidRPr="003B33D0">
        <w:rPr>
          <w:iCs/>
          <w:lang w:eastAsia="zh-CN"/>
        </w:rPr>
        <w:t>cubic spline interpolation</w:t>
      </w:r>
      <w:r>
        <w:rPr>
          <w:iCs/>
          <w:lang w:eastAsia="zh-CN"/>
        </w:rPr>
        <w:t xml:space="preserve"> and linear </w:t>
      </w:r>
      <w:r w:rsidRPr="003B33D0">
        <w:rPr>
          <w:iCs/>
          <w:lang w:eastAsia="zh-CN"/>
        </w:rPr>
        <w:t>interpolation</w:t>
      </w:r>
      <w:r>
        <w:rPr>
          <w:iCs/>
          <w:lang w:eastAsia="zh-CN"/>
        </w:rPr>
        <w:t xml:space="preserve"> is similar. Considering the complexity, we propose to apply the linear interpolation as baseline assumption for TE emulated channel model implementation  </w:t>
      </w:r>
    </w:p>
    <w:p w14:paraId="3EBDB0B3" w14:textId="21A1E687" w:rsidR="00675F70" w:rsidRDefault="00675F70" w:rsidP="00675F70">
      <w:pPr>
        <w:jc w:val="both"/>
        <w:rPr>
          <w:b/>
          <w:bCs/>
          <w:szCs w:val="18"/>
          <w:lang w:eastAsia="zh-CN"/>
        </w:rPr>
      </w:pPr>
      <w:r>
        <w:rPr>
          <w:b/>
          <w:bCs/>
          <w:szCs w:val="18"/>
          <w:lang w:eastAsia="zh-CN"/>
        </w:rPr>
        <w:t>Proposal</w:t>
      </w:r>
      <w:r w:rsidRPr="00AE696F">
        <w:rPr>
          <w:b/>
          <w:bCs/>
          <w:szCs w:val="18"/>
          <w:lang w:eastAsia="zh-CN"/>
        </w:rPr>
        <w:t xml:space="preserve"> </w:t>
      </w:r>
      <w:r>
        <w:rPr>
          <w:b/>
          <w:bCs/>
          <w:szCs w:val="18"/>
          <w:lang w:eastAsia="zh-CN"/>
        </w:rPr>
        <w:t>1</w:t>
      </w:r>
      <w:r w:rsidRPr="00AE696F">
        <w:rPr>
          <w:b/>
          <w:bCs/>
          <w:szCs w:val="18"/>
          <w:lang w:eastAsia="zh-CN"/>
        </w:rPr>
        <w:t>:</w:t>
      </w:r>
      <w:r>
        <w:rPr>
          <w:b/>
          <w:bCs/>
          <w:szCs w:val="18"/>
          <w:lang w:eastAsia="zh-CN"/>
        </w:rPr>
        <w:t xml:space="preserve"> Considering the following as baseline assumption for TE emulated channel model implementation </w:t>
      </w:r>
    </w:p>
    <w:p w14:paraId="2BADCD6F" w14:textId="0CD5F5C4" w:rsidR="00675F70" w:rsidRPr="00675F70" w:rsidRDefault="00675F70" w:rsidP="00675F70">
      <w:pPr>
        <w:pStyle w:val="ab"/>
        <w:numPr>
          <w:ilvl w:val="1"/>
          <w:numId w:val="3"/>
        </w:numPr>
        <w:rPr>
          <w:rFonts w:eastAsiaTheme="minorEastAsia"/>
          <w:b/>
          <w:bCs/>
          <w:szCs w:val="22"/>
          <w:lang w:val="en-US" w:eastAsia="zh-CN"/>
        </w:rPr>
      </w:pPr>
      <w:r w:rsidRPr="00675F70">
        <w:rPr>
          <w:rFonts w:eastAsiaTheme="minorEastAsia"/>
          <w:b/>
          <w:bCs/>
          <w:iCs/>
          <w:lang w:eastAsia="zh-CN"/>
        </w:rPr>
        <w:t xml:space="preserve">Accuracy requirement </w:t>
      </w:r>
      <m:oMath>
        <m:d>
          <m:dPr>
            <m:begChr m:val="|"/>
            <m:endChr m:val="|"/>
            <m:ctrlPr>
              <w:rPr>
                <w:rFonts w:ascii="Cambria Math" w:eastAsiaTheme="minorEastAsia" w:hAnsi="Cambria Math"/>
                <w:b/>
                <w:bCs/>
                <w:iCs/>
                <w:lang w:eastAsia="zh-CN"/>
              </w:rPr>
            </m:ctrlPr>
          </m:dPr>
          <m:e>
            <m:r>
              <m:rPr>
                <m:sty m:val="bi"/>
              </m:rPr>
              <w:rPr>
                <w:rFonts w:ascii="Cambria Math" w:eastAsiaTheme="minorEastAsia" w:hAnsi="Cambria Math"/>
                <w:lang w:eastAsia="zh-CN"/>
              </w:rPr>
              <m:t>E</m:t>
            </m:r>
            <m:r>
              <m:rPr>
                <m:sty m:val="b"/>
              </m:rPr>
              <w:rPr>
                <w:rFonts w:ascii="Cambria Math" w:eastAsiaTheme="minorEastAsia" w:hAnsi="Cambria Math"/>
                <w:lang w:eastAsia="zh-CN"/>
              </w:rPr>
              <m:t>-</m:t>
            </m:r>
            <m:sSub>
              <m:sSubPr>
                <m:ctrlPr>
                  <w:rPr>
                    <w:rFonts w:ascii="Cambria Math" w:eastAsiaTheme="minorEastAsia" w:hAnsi="Cambria Math"/>
                    <w:b/>
                    <w:bCs/>
                    <w:iCs/>
                    <w:lang w:eastAsia="zh-CN"/>
                  </w:rPr>
                </m:ctrlPr>
              </m:sSubPr>
              <m:e>
                <m:r>
                  <m:rPr>
                    <m:sty m:val="bi"/>
                  </m:rPr>
                  <w:rPr>
                    <w:rFonts w:ascii="Cambria Math" w:eastAsiaTheme="minorEastAsia" w:hAnsi="Cambria Math"/>
                    <w:lang w:eastAsia="zh-CN"/>
                  </w:rPr>
                  <m:t>E</m:t>
                </m:r>
              </m:e>
              <m:sub>
                <m:r>
                  <m:rPr>
                    <m:sty m:val="b"/>
                  </m:rPr>
                  <w:rPr>
                    <w:rFonts w:ascii="Cambria Math" w:eastAsiaTheme="minorEastAsia" w:hAnsi="Cambria Math"/>
                    <w:lang w:eastAsia="zh-CN"/>
                  </w:rPr>
                  <m:t>0</m:t>
                </m:r>
              </m:sub>
            </m:sSub>
          </m:e>
        </m:d>
        <m:r>
          <m:rPr>
            <m:sty m:val="b"/>
          </m:rPr>
          <w:rPr>
            <w:rFonts w:ascii="Cambria Math" w:eastAsiaTheme="minorEastAsia" w:hAnsi="Cambria Math"/>
            <w:lang w:eastAsia="zh-CN"/>
          </w:rPr>
          <m:t>&gt;</m:t>
        </m:r>
        <m:r>
          <m:rPr>
            <m:sty m:val="bi"/>
          </m:rPr>
          <w:rPr>
            <w:rFonts w:ascii="Cambria Math" w:eastAsiaTheme="minorEastAsia" w:hAnsi="Cambria Math"/>
            <w:lang w:eastAsia="zh-CN"/>
          </w:rPr>
          <m:t>ϵ</m:t>
        </m:r>
      </m:oMath>
    </w:p>
    <w:p w14:paraId="45AEEB46" w14:textId="0CA0AFE5" w:rsidR="00675F70" w:rsidRPr="00675F70" w:rsidRDefault="00675F70" w:rsidP="00675F70">
      <w:pPr>
        <w:pStyle w:val="ab"/>
        <w:numPr>
          <w:ilvl w:val="2"/>
          <w:numId w:val="3"/>
        </w:numPr>
        <w:rPr>
          <w:rFonts w:eastAsiaTheme="minorEastAsia"/>
          <w:b/>
          <w:bCs/>
          <w:szCs w:val="22"/>
          <w:lang w:val="en-US" w:eastAsia="zh-CN"/>
        </w:rPr>
      </w:pPr>
      <w:r w:rsidRPr="00675F70">
        <w:rPr>
          <w:rFonts w:eastAsiaTheme="minorEastAsia"/>
          <w:b/>
          <w:bCs/>
          <w:iCs/>
          <w:lang w:eastAsia="zh-CN"/>
        </w:rPr>
        <w:t xml:space="preserve">Option 1: </w:t>
      </w:r>
      <m:oMath>
        <m:r>
          <m:rPr>
            <m:sty m:val="bi"/>
          </m:rPr>
          <w:rPr>
            <w:rFonts w:ascii="Cambria Math" w:eastAsiaTheme="minorEastAsia" w:hAnsi="Cambria Math"/>
            <w:lang w:eastAsia="zh-CN"/>
          </w:rPr>
          <m:t>ϵ</m:t>
        </m:r>
      </m:oMath>
      <w:r w:rsidRPr="00675F70">
        <w:rPr>
          <w:rFonts w:eastAsiaTheme="minorEastAsia"/>
          <w:b/>
          <w:bCs/>
          <w:iCs/>
          <w:lang w:eastAsia="zh-CN"/>
        </w:rPr>
        <w:t>=10-7</w:t>
      </w:r>
    </w:p>
    <w:p w14:paraId="38657AA8" w14:textId="0F15719D" w:rsidR="00675F70" w:rsidRPr="00675F70" w:rsidRDefault="00675F70" w:rsidP="00675F70">
      <w:pPr>
        <w:pStyle w:val="ab"/>
        <w:numPr>
          <w:ilvl w:val="1"/>
          <w:numId w:val="3"/>
        </w:numPr>
        <w:rPr>
          <w:rFonts w:eastAsiaTheme="minorEastAsia"/>
          <w:b/>
          <w:bCs/>
          <w:szCs w:val="22"/>
          <w:lang w:val="en-US" w:eastAsia="zh-CN"/>
        </w:rPr>
      </w:pPr>
      <w:r w:rsidRPr="00675F70">
        <w:rPr>
          <w:rFonts w:eastAsiaTheme="minorEastAsia"/>
          <w:b/>
          <w:bCs/>
          <w:iCs/>
          <w:lang w:eastAsia="zh-CN"/>
        </w:rPr>
        <w:t>Number of iterations: 4</w:t>
      </w:r>
    </w:p>
    <w:p w14:paraId="44B43CCC" w14:textId="1CB4CFA9" w:rsidR="00675F70" w:rsidRPr="00675F70" w:rsidRDefault="00675F70" w:rsidP="00675F70">
      <w:pPr>
        <w:pStyle w:val="ab"/>
        <w:numPr>
          <w:ilvl w:val="1"/>
          <w:numId w:val="3"/>
        </w:numPr>
        <w:rPr>
          <w:rFonts w:eastAsiaTheme="minorEastAsia"/>
          <w:b/>
          <w:bCs/>
          <w:szCs w:val="22"/>
          <w:lang w:val="en-US" w:eastAsia="zh-CN"/>
        </w:rPr>
      </w:pPr>
      <w:r w:rsidRPr="00675F70">
        <w:rPr>
          <w:b/>
          <w:bCs/>
          <w:iCs/>
          <w:lang w:val="en-US" w:eastAsia="zh-CN"/>
        </w:rPr>
        <w:t>I</w:t>
      </w:r>
      <w:r w:rsidRPr="00675F70">
        <w:rPr>
          <w:b/>
          <w:bCs/>
          <w:iCs/>
          <w:lang w:val="en-US" w:eastAsia="zh-CN"/>
        </w:rPr>
        <w:t xml:space="preserve">nterpolation </w:t>
      </w:r>
      <w:r w:rsidRPr="00675F70">
        <w:rPr>
          <w:b/>
          <w:bCs/>
          <w:szCs w:val="24"/>
          <w:lang w:eastAsia="zh-CN"/>
        </w:rPr>
        <w:t>method</w:t>
      </w:r>
      <w:r w:rsidRPr="00675F70">
        <w:rPr>
          <w:b/>
          <w:bCs/>
          <w:szCs w:val="24"/>
          <w:lang w:eastAsia="zh-CN"/>
        </w:rPr>
        <w:t xml:space="preserve">: </w:t>
      </w:r>
      <w:r w:rsidRPr="00675F70">
        <w:rPr>
          <w:b/>
          <w:bCs/>
          <w:iCs/>
          <w:lang w:eastAsia="zh-CN"/>
        </w:rPr>
        <w:t xml:space="preserve">linear </w:t>
      </w:r>
      <w:r w:rsidRPr="00675F70">
        <w:rPr>
          <w:b/>
          <w:bCs/>
          <w:iCs/>
          <w:lang w:val="en-US" w:eastAsia="zh-CN"/>
        </w:rPr>
        <w:t>interpolation</w:t>
      </w:r>
    </w:p>
    <w:p w14:paraId="3F89143B" w14:textId="43F3136F" w:rsidR="00675F70" w:rsidRPr="00675F70" w:rsidRDefault="00675F70" w:rsidP="00675F70">
      <w:pPr>
        <w:jc w:val="both"/>
        <w:rPr>
          <w:b/>
          <w:bCs/>
          <w:lang w:val="en-GB"/>
        </w:rPr>
      </w:pPr>
      <w:r w:rsidRPr="00675F70">
        <w:rPr>
          <w:b/>
          <w:bCs/>
          <w:szCs w:val="18"/>
          <w:lang w:eastAsia="zh-CN"/>
        </w:rPr>
        <w:t xml:space="preserve">TE vendors are encouraged to provide the </w:t>
      </w:r>
      <w:r>
        <w:rPr>
          <w:b/>
          <w:bCs/>
          <w:szCs w:val="18"/>
          <w:lang w:eastAsia="zh-CN"/>
        </w:rPr>
        <w:t>input</w:t>
      </w:r>
      <w:r w:rsidRPr="00675F70">
        <w:rPr>
          <w:b/>
          <w:bCs/>
          <w:szCs w:val="18"/>
          <w:lang w:eastAsia="zh-CN"/>
        </w:rPr>
        <w:t xml:space="preserve"> about the implementation feasibility</w:t>
      </w:r>
    </w:p>
    <w:p w14:paraId="5A71031E" w14:textId="77777777" w:rsidR="00675F70" w:rsidRPr="00675F70" w:rsidRDefault="00675F70" w:rsidP="00675F70">
      <w:pPr>
        <w:rPr>
          <w:rFonts w:hint="eastAsia"/>
          <w:szCs w:val="24"/>
          <w:lang w:eastAsia="zh-CN"/>
        </w:rPr>
      </w:pPr>
    </w:p>
    <w:p w14:paraId="59408FCC" w14:textId="77777777" w:rsidR="00627AC5" w:rsidRDefault="00627AC5" w:rsidP="00627AC5">
      <w:pPr>
        <w:autoSpaceDN w:val="0"/>
        <w:jc w:val="both"/>
        <w:rPr>
          <w:b/>
          <w:bCs/>
          <w:szCs w:val="18"/>
          <w:lang w:eastAsia="zh-CN"/>
        </w:rPr>
      </w:pPr>
      <w:r w:rsidRPr="00656C95">
        <w:rPr>
          <w:rFonts w:hint="eastAsia"/>
          <w:b/>
          <w:bCs/>
          <w:szCs w:val="18"/>
          <w:lang w:eastAsia="zh-CN"/>
        </w:rPr>
        <w:t xml:space="preserve">Assumption of </w:t>
      </w:r>
      <w:r>
        <w:rPr>
          <w:b/>
          <w:bCs/>
          <w:szCs w:val="18"/>
          <w:lang w:eastAsia="zh-CN"/>
        </w:rPr>
        <w:t>Elevation angle range</w:t>
      </w:r>
    </w:p>
    <w:p w14:paraId="1CD977D4" w14:textId="77777777" w:rsidR="00627AC5" w:rsidRDefault="00627AC5" w:rsidP="00627AC5">
      <w:pPr>
        <w:jc w:val="both"/>
        <w:rPr>
          <w:szCs w:val="18"/>
          <w:lang w:eastAsia="zh-CN"/>
        </w:rPr>
      </w:pPr>
      <w:r>
        <w:rPr>
          <w:szCs w:val="18"/>
          <w:lang w:eastAsia="zh-CN"/>
        </w:rPr>
        <w:lastRenderedPageBreak/>
        <w:t xml:space="preserve">Regarding the evaluation angle, it will impact on the delay trajectory and doppler trajectory visible range.  With small evaluation angle, the worst-case scenario can be covered, while it requires long testing time to cover the visible satellite coverage range. The testing time should be considered. With larger evaluation angle, the test coverage time can be reduced, where the doppler shift and delay shift are relatively small. </w:t>
      </w:r>
    </w:p>
    <w:p w14:paraId="5DD6B703" w14:textId="0FA026DD" w:rsidR="00627AC5" w:rsidRDefault="00627AC5" w:rsidP="00627AC5">
      <w:pPr>
        <w:jc w:val="both"/>
        <w:rPr>
          <w:szCs w:val="18"/>
          <w:lang w:eastAsia="zh-CN"/>
        </w:rPr>
      </w:pPr>
      <w:r>
        <w:rPr>
          <w:szCs w:val="18"/>
          <w:lang w:eastAsia="zh-CN"/>
        </w:rPr>
        <w:t>Therefore, the proper evaluation angle should be selected considering the test time and satellite motion trajectory. Based on the profile provided for doppler shift and propagation delay with satellite type of both LEO 600 and LEO 1200 with 88</w:t>
      </w:r>
      <w:r>
        <w:rPr>
          <w:szCs w:val="18"/>
          <w:vertAlign w:val="superscript"/>
          <w:lang w:eastAsia="zh-CN"/>
        </w:rPr>
        <w:t xml:space="preserve">o </w:t>
      </w:r>
      <w:r>
        <w:rPr>
          <w:szCs w:val="18"/>
          <w:lang w:eastAsia="zh-CN"/>
        </w:rPr>
        <w:t>orbit inclination in [</w:t>
      </w:r>
      <w:r w:rsidR="003C307B">
        <w:rPr>
          <w:szCs w:val="18"/>
          <w:lang w:eastAsia="zh-CN"/>
        </w:rPr>
        <w:t>2</w:t>
      </w:r>
      <w:r>
        <w:rPr>
          <w:szCs w:val="18"/>
          <w:lang w:eastAsia="zh-CN"/>
        </w:rPr>
        <w:t>] as following</w:t>
      </w:r>
    </w:p>
    <w:p w14:paraId="1137D45F" w14:textId="77777777" w:rsidR="00627AC5" w:rsidRDefault="00627AC5" w:rsidP="00627AC5">
      <w:pPr>
        <w:jc w:val="center"/>
        <w:rPr>
          <w:szCs w:val="18"/>
          <w:lang w:eastAsia="zh-CN"/>
        </w:rPr>
      </w:pPr>
      <w:r>
        <w:rPr>
          <w:rFonts w:eastAsia="MS Mincho"/>
          <w:noProof/>
          <w:lang w:val="fr-FR" w:eastAsia="fr-FR"/>
        </w:rPr>
        <w:drawing>
          <wp:inline distT="0" distB="0" distL="0" distR="0" wp14:anchorId="4FAD2A8A" wp14:editId="4145C2DB">
            <wp:extent cx="4280399" cy="2795372"/>
            <wp:effectExtent l="0" t="0" r="6350" b="5080"/>
            <wp:docPr id="986395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0186" cy="2801764"/>
                    </a:xfrm>
                    <a:prstGeom prst="rect">
                      <a:avLst/>
                    </a:prstGeom>
                    <a:noFill/>
                  </pic:spPr>
                </pic:pic>
              </a:graphicData>
            </a:graphic>
          </wp:inline>
        </w:drawing>
      </w:r>
    </w:p>
    <w:p w14:paraId="25DAF1AB" w14:textId="5E32EC09" w:rsidR="00627AC5" w:rsidRDefault="00627AC5" w:rsidP="00627AC5">
      <w:pPr>
        <w:jc w:val="center"/>
        <w:rPr>
          <w:szCs w:val="18"/>
          <w:lang w:eastAsia="zh-CN"/>
        </w:rPr>
      </w:pPr>
      <w:r>
        <w:rPr>
          <w:szCs w:val="18"/>
          <w:lang w:eastAsia="zh-CN"/>
        </w:rPr>
        <w:t>Figure</w:t>
      </w:r>
      <w:r w:rsidR="006C0EE8">
        <w:rPr>
          <w:szCs w:val="18"/>
          <w:lang w:eastAsia="zh-CN"/>
        </w:rPr>
        <w:t xml:space="preserve"> 1</w:t>
      </w:r>
      <w:r>
        <w:rPr>
          <w:szCs w:val="18"/>
          <w:lang w:eastAsia="zh-CN"/>
        </w:rPr>
        <w:t>:  LEO 600km with 88</w:t>
      </w:r>
      <w:r>
        <w:rPr>
          <w:szCs w:val="18"/>
          <w:vertAlign w:val="superscript"/>
          <w:lang w:eastAsia="zh-CN"/>
        </w:rPr>
        <w:t xml:space="preserve">o </w:t>
      </w:r>
      <w:r>
        <w:rPr>
          <w:szCs w:val="18"/>
          <w:lang w:eastAsia="zh-CN"/>
        </w:rPr>
        <w:t>orbit inclination</w:t>
      </w:r>
    </w:p>
    <w:p w14:paraId="5B75E697" w14:textId="77777777" w:rsidR="00627AC5" w:rsidRDefault="00627AC5" w:rsidP="00627AC5">
      <w:pPr>
        <w:jc w:val="center"/>
        <w:rPr>
          <w:szCs w:val="18"/>
          <w:lang w:eastAsia="zh-CN"/>
        </w:rPr>
      </w:pPr>
      <w:r>
        <w:rPr>
          <w:rFonts w:eastAsia="MS Mincho"/>
          <w:noProof/>
          <w:lang w:val="fr-FR" w:eastAsia="fr-FR"/>
        </w:rPr>
        <w:drawing>
          <wp:inline distT="0" distB="0" distL="0" distR="0" wp14:anchorId="2C51136B" wp14:editId="3D62AAC4">
            <wp:extent cx="4238625" cy="277235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7672" cy="2778272"/>
                    </a:xfrm>
                    <a:prstGeom prst="rect">
                      <a:avLst/>
                    </a:prstGeom>
                    <a:noFill/>
                  </pic:spPr>
                </pic:pic>
              </a:graphicData>
            </a:graphic>
          </wp:inline>
        </w:drawing>
      </w:r>
    </w:p>
    <w:p w14:paraId="315AF142" w14:textId="3194C236" w:rsidR="00627AC5" w:rsidRDefault="00627AC5" w:rsidP="003C307B">
      <w:pPr>
        <w:jc w:val="center"/>
        <w:rPr>
          <w:szCs w:val="18"/>
          <w:lang w:eastAsia="zh-CN"/>
        </w:rPr>
      </w:pPr>
      <w:r>
        <w:rPr>
          <w:szCs w:val="18"/>
          <w:lang w:eastAsia="zh-CN"/>
        </w:rPr>
        <w:t xml:space="preserve"> Figure</w:t>
      </w:r>
      <w:r w:rsidR="006C0EE8">
        <w:rPr>
          <w:szCs w:val="18"/>
          <w:lang w:eastAsia="zh-CN"/>
        </w:rPr>
        <w:t xml:space="preserve"> 2</w:t>
      </w:r>
      <w:r>
        <w:rPr>
          <w:szCs w:val="18"/>
          <w:lang w:eastAsia="zh-CN"/>
        </w:rPr>
        <w:t>:  LEO 1200km with 88</w:t>
      </w:r>
      <w:r>
        <w:rPr>
          <w:szCs w:val="18"/>
          <w:vertAlign w:val="superscript"/>
          <w:lang w:eastAsia="zh-CN"/>
        </w:rPr>
        <w:t xml:space="preserve">o </w:t>
      </w:r>
      <w:r>
        <w:rPr>
          <w:szCs w:val="18"/>
          <w:lang w:eastAsia="zh-CN"/>
        </w:rPr>
        <w:t>orbit inclination</w:t>
      </w:r>
    </w:p>
    <w:p w14:paraId="4DEDD776" w14:textId="2FC324C6" w:rsidR="003C307B" w:rsidRDefault="00627AC5" w:rsidP="00627AC5">
      <w:pPr>
        <w:jc w:val="both"/>
        <w:rPr>
          <w:b/>
          <w:bCs/>
        </w:rPr>
      </w:pPr>
      <w:r w:rsidRPr="00AE696F">
        <w:rPr>
          <w:b/>
          <w:bCs/>
          <w:szCs w:val="18"/>
          <w:lang w:eastAsia="zh-CN"/>
        </w:rPr>
        <w:t xml:space="preserve">Observation </w:t>
      </w:r>
      <w:r w:rsidR="00675F70">
        <w:rPr>
          <w:b/>
          <w:bCs/>
          <w:szCs w:val="18"/>
          <w:lang w:eastAsia="zh-CN"/>
        </w:rPr>
        <w:t>1</w:t>
      </w:r>
      <w:r w:rsidRPr="00AE696F">
        <w:rPr>
          <w:b/>
          <w:bCs/>
          <w:szCs w:val="18"/>
          <w:lang w:eastAsia="zh-CN"/>
        </w:rPr>
        <w:t xml:space="preserve">: </w:t>
      </w:r>
      <w:r w:rsidR="003C307B">
        <w:rPr>
          <w:b/>
          <w:bCs/>
          <w:szCs w:val="18"/>
          <w:lang w:eastAsia="zh-CN"/>
        </w:rPr>
        <w:t>B</w:t>
      </w:r>
      <w:r w:rsidRPr="00AE696F">
        <w:rPr>
          <w:b/>
          <w:bCs/>
          <w:szCs w:val="18"/>
          <w:lang w:eastAsia="zh-CN"/>
        </w:rPr>
        <w:t>ased on elevation range of [</w:t>
      </w:r>
      <w:r w:rsidRPr="00AE696F">
        <w:rPr>
          <w:rFonts w:eastAsia="宋体"/>
          <w:b/>
          <w:bCs/>
          <w:szCs w:val="24"/>
          <w:lang w:eastAsia="zh-CN"/>
        </w:rPr>
        <w:t>30</w:t>
      </w:r>
      <w:r w:rsidR="003C307B">
        <w:rPr>
          <w:rFonts w:eastAsia="宋体" w:hint="eastAsia"/>
          <w:b/>
          <w:bCs/>
          <w:szCs w:val="24"/>
          <w:vertAlign w:val="superscript"/>
          <w:lang w:eastAsia="zh-CN"/>
        </w:rPr>
        <w:t>°</w:t>
      </w:r>
      <w:r w:rsidRPr="00AE696F">
        <w:rPr>
          <w:rFonts w:eastAsia="宋体"/>
          <w:b/>
          <w:bCs/>
          <w:szCs w:val="24"/>
          <w:lang w:eastAsia="zh-CN"/>
        </w:rPr>
        <w:t>~150</w:t>
      </w:r>
      <w:r w:rsidR="003C307B">
        <w:rPr>
          <w:rFonts w:eastAsia="宋体" w:hint="eastAsia"/>
          <w:b/>
          <w:bCs/>
          <w:szCs w:val="24"/>
          <w:vertAlign w:val="superscript"/>
          <w:lang w:eastAsia="zh-CN"/>
        </w:rPr>
        <w:t>°</w:t>
      </w:r>
      <w:r w:rsidRPr="00AE696F">
        <w:rPr>
          <w:b/>
          <w:bCs/>
          <w:szCs w:val="18"/>
          <w:lang w:eastAsia="zh-CN"/>
        </w:rPr>
        <w:t>]</w:t>
      </w:r>
      <w:r w:rsidRPr="00AE696F">
        <w:rPr>
          <w:b/>
          <w:bCs/>
        </w:rPr>
        <w:t xml:space="preserve">, </w:t>
      </w:r>
      <w:r w:rsidRPr="00AE696F">
        <w:rPr>
          <w:b/>
          <w:bCs/>
          <w:szCs w:val="18"/>
          <w:lang w:eastAsia="zh-CN"/>
        </w:rPr>
        <w:t xml:space="preserve">around 300s elapsed time is required </w:t>
      </w:r>
      <w:r w:rsidRPr="00AE696F">
        <w:rPr>
          <w:b/>
          <w:bCs/>
        </w:rPr>
        <w:t xml:space="preserve">for LEO 600 and around 500s elapsed time is required for LEO 1200. Based on </w:t>
      </w:r>
      <w:r w:rsidRPr="00AE696F">
        <w:rPr>
          <w:b/>
          <w:bCs/>
          <w:szCs w:val="18"/>
          <w:lang w:eastAsia="zh-CN"/>
        </w:rPr>
        <w:t>elevation range of [</w:t>
      </w:r>
      <w:r w:rsidRPr="00AE696F">
        <w:rPr>
          <w:rFonts w:eastAsia="宋体"/>
          <w:b/>
          <w:bCs/>
          <w:szCs w:val="24"/>
          <w:lang w:eastAsia="zh-CN"/>
        </w:rPr>
        <w:t>10</w:t>
      </w:r>
      <w:r w:rsidR="003C307B">
        <w:rPr>
          <w:rFonts w:eastAsia="宋体" w:hint="eastAsia"/>
          <w:b/>
          <w:bCs/>
          <w:szCs w:val="24"/>
          <w:vertAlign w:val="superscript"/>
          <w:lang w:eastAsia="zh-CN"/>
        </w:rPr>
        <w:t>°</w:t>
      </w:r>
      <w:r w:rsidRPr="00AE696F">
        <w:rPr>
          <w:rFonts w:eastAsia="宋体"/>
          <w:b/>
          <w:bCs/>
          <w:szCs w:val="24"/>
          <w:lang w:eastAsia="zh-CN"/>
        </w:rPr>
        <w:t>~170</w:t>
      </w:r>
      <w:r w:rsidR="003C307B">
        <w:rPr>
          <w:rFonts w:eastAsia="宋体" w:hint="eastAsia"/>
          <w:b/>
          <w:bCs/>
          <w:szCs w:val="24"/>
          <w:vertAlign w:val="superscript"/>
          <w:lang w:eastAsia="zh-CN"/>
        </w:rPr>
        <w:t>°</w:t>
      </w:r>
      <w:r w:rsidRPr="00AE696F">
        <w:rPr>
          <w:b/>
          <w:bCs/>
          <w:szCs w:val="18"/>
          <w:lang w:eastAsia="zh-CN"/>
        </w:rPr>
        <w:t>], around 500s elapsed time is required for LEO 600 and around 900s elapsed time is required for LEO 1200</w:t>
      </w:r>
      <w:r>
        <w:rPr>
          <w:b/>
          <w:bCs/>
          <w:szCs w:val="18"/>
          <w:lang w:eastAsia="zh-CN"/>
        </w:rPr>
        <w:t>.</w:t>
      </w:r>
    </w:p>
    <w:p w14:paraId="02D18822" w14:textId="7EFCC92C" w:rsidR="00627AC5" w:rsidRPr="00866A32" w:rsidRDefault="003C307B" w:rsidP="00627AC5">
      <w:pPr>
        <w:jc w:val="both"/>
      </w:pPr>
      <w:r>
        <w:rPr>
          <w:szCs w:val="18"/>
          <w:lang w:eastAsia="zh-CN"/>
        </w:rPr>
        <w:lastRenderedPageBreak/>
        <w:br/>
      </w:r>
      <w:r w:rsidRPr="00866A32">
        <w:rPr>
          <w:szCs w:val="18"/>
          <w:lang w:eastAsia="zh-CN"/>
        </w:rPr>
        <w:t>For demodulation test, in</w:t>
      </w:r>
      <w:r w:rsidR="00627AC5" w:rsidRPr="00866A32">
        <w:rPr>
          <w:szCs w:val="18"/>
          <w:lang w:eastAsia="zh-CN"/>
        </w:rPr>
        <w:t xml:space="preserve"> Rel-17 NR NTN channel model discussion, the evaluation angle with </w:t>
      </w:r>
      <w:r w:rsidR="00627AC5" w:rsidRPr="00866A32">
        <w:rPr>
          <w:rFonts w:eastAsia="宋体"/>
          <w:szCs w:val="24"/>
          <w:lang w:eastAsia="zh-CN"/>
        </w:rPr>
        <w:t>30</w:t>
      </w:r>
      <w:r w:rsidRPr="00866A32">
        <w:rPr>
          <w:rFonts w:eastAsia="宋体" w:hint="eastAsia"/>
          <w:szCs w:val="24"/>
          <w:vertAlign w:val="superscript"/>
          <w:lang w:eastAsia="zh-CN"/>
        </w:rPr>
        <w:t>°</w:t>
      </w:r>
      <w:r w:rsidR="00627AC5" w:rsidRPr="00866A32">
        <w:rPr>
          <w:rFonts w:eastAsia="宋体"/>
          <w:szCs w:val="24"/>
          <w:lang w:eastAsia="zh-CN"/>
        </w:rPr>
        <w:t xml:space="preserve">was selected for NTN-TDLA channel case. To align with Rel-17 NTN channel model discussion, </w:t>
      </w:r>
      <w:r w:rsidR="00627AC5" w:rsidRPr="00866A32">
        <w:rPr>
          <w:szCs w:val="18"/>
          <w:lang w:eastAsia="zh-CN"/>
        </w:rPr>
        <w:t xml:space="preserve">evaluation angle </w:t>
      </w:r>
      <w:r w:rsidR="00675F70">
        <w:rPr>
          <w:szCs w:val="18"/>
          <w:lang w:eastAsia="zh-CN"/>
        </w:rPr>
        <w:t xml:space="preserve">start from </w:t>
      </w:r>
      <w:r w:rsidR="00627AC5" w:rsidRPr="00866A32">
        <w:rPr>
          <w:szCs w:val="18"/>
          <w:lang w:eastAsia="zh-CN"/>
        </w:rPr>
        <w:t xml:space="preserve"> </w:t>
      </w:r>
      <w:r w:rsidR="00627AC5" w:rsidRPr="00866A32">
        <w:rPr>
          <w:rFonts w:eastAsia="宋体"/>
          <w:szCs w:val="24"/>
          <w:lang w:eastAsia="zh-CN"/>
        </w:rPr>
        <w:t>30</w:t>
      </w:r>
      <w:r w:rsidRPr="00866A32">
        <w:rPr>
          <w:rFonts w:eastAsia="宋体" w:hint="eastAsia"/>
          <w:szCs w:val="24"/>
          <w:vertAlign w:val="superscript"/>
          <w:lang w:eastAsia="zh-CN"/>
        </w:rPr>
        <w:t>°</w:t>
      </w:r>
      <w:r w:rsidR="00627AC5" w:rsidRPr="00866A32">
        <w:rPr>
          <w:szCs w:val="18"/>
          <w:lang w:eastAsia="zh-CN"/>
        </w:rPr>
        <w:t xml:space="preserve"> can be considered as the proper range for test with affordable test timing for NR NTN </w:t>
      </w:r>
    </w:p>
    <w:p w14:paraId="2C83FFC3" w14:textId="7524D02A" w:rsidR="00675F70" w:rsidRPr="00675F70" w:rsidRDefault="00627AC5" w:rsidP="00627AC5">
      <w:pPr>
        <w:jc w:val="both"/>
        <w:rPr>
          <w:rFonts w:hint="eastAsia"/>
          <w:szCs w:val="18"/>
          <w:lang w:eastAsia="zh-CN"/>
        </w:rPr>
      </w:pPr>
      <w:r>
        <w:rPr>
          <w:rFonts w:eastAsia="宋体"/>
          <w:szCs w:val="24"/>
          <w:lang w:eastAsia="zh-CN"/>
        </w:rPr>
        <w:t xml:space="preserve">Meanwhile, since TE-emulated channel model will also be applied for IoT NTN. Different with NR, larger number of repetitions transmission is required, there, the large number of testing time is required. </w:t>
      </w:r>
      <w:r>
        <w:rPr>
          <w:szCs w:val="18"/>
          <w:lang w:eastAsia="zh-CN"/>
        </w:rPr>
        <w:t xml:space="preserve">In current IoT NTN test, the maximum number of repetition transmission is configured as 128. Therefore, </w:t>
      </w:r>
      <w:r w:rsidR="003C307B">
        <w:rPr>
          <w:szCs w:val="18"/>
          <w:lang w:eastAsia="zh-CN"/>
        </w:rPr>
        <w:t>larger testing time</w:t>
      </w:r>
      <w:r w:rsidR="00675F70">
        <w:rPr>
          <w:szCs w:val="18"/>
          <w:lang w:eastAsia="zh-CN"/>
        </w:rPr>
        <w:t xml:space="preserve"> is need, the </w:t>
      </w:r>
      <w:r w:rsidR="00675F70" w:rsidRPr="00866A32">
        <w:rPr>
          <w:szCs w:val="18"/>
          <w:lang w:eastAsia="zh-CN"/>
        </w:rPr>
        <w:t xml:space="preserve">evaluation angle </w:t>
      </w:r>
      <w:r w:rsidR="00675F70">
        <w:rPr>
          <w:szCs w:val="18"/>
          <w:lang w:eastAsia="zh-CN"/>
        </w:rPr>
        <w:t>starts from 10</w:t>
      </w:r>
      <w:r w:rsidR="00675F70" w:rsidRPr="008901E9">
        <w:rPr>
          <w:szCs w:val="18"/>
          <w:lang w:eastAsia="zh-CN"/>
        </w:rPr>
        <w:t>°</w:t>
      </w:r>
      <w:r w:rsidR="00675F70">
        <w:rPr>
          <w:szCs w:val="18"/>
          <w:lang w:eastAsia="zh-CN"/>
        </w:rPr>
        <w:t xml:space="preserve"> can be considered to </w:t>
      </w:r>
      <w:r>
        <w:rPr>
          <w:szCs w:val="18"/>
          <w:lang w:eastAsia="zh-CN"/>
        </w:rPr>
        <w:t>derive the converged requirement for IoT NTN testing.</w:t>
      </w:r>
    </w:p>
    <w:p w14:paraId="170E0177" w14:textId="77777777" w:rsidR="008901E9" w:rsidRDefault="003C307B" w:rsidP="00627AC5">
      <w:pPr>
        <w:jc w:val="both"/>
        <w:rPr>
          <w:szCs w:val="18"/>
          <w:lang w:eastAsia="zh-CN"/>
        </w:rPr>
      </w:pPr>
      <w:r>
        <w:rPr>
          <w:rFonts w:hint="eastAsia"/>
          <w:szCs w:val="18"/>
          <w:lang w:eastAsia="zh-CN"/>
        </w:rPr>
        <w:t>F</w:t>
      </w:r>
      <w:r>
        <w:rPr>
          <w:szCs w:val="18"/>
          <w:lang w:eastAsia="zh-CN"/>
        </w:rPr>
        <w:t>or</w:t>
      </w:r>
      <w:r w:rsidR="008901E9">
        <w:rPr>
          <w:szCs w:val="18"/>
          <w:lang w:eastAsia="zh-CN"/>
        </w:rPr>
        <w:t xml:space="preserve"> in current</w:t>
      </w:r>
      <w:r>
        <w:rPr>
          <w:szCs w:val="18"/>
          <w:lang w:eastAsia="zh-CN"/>
        </w:rPr>
        <w:t xml:space="preserve"> RF test, the </w:t>
      </w:r>
      <w:r w:rsidRPr="003C307B">
        <w:rPr>
          <w:szCs w:val="18"/>
          <w:lang w:eastAsia="zh-CN"/>
        </w:rPr>
        <w:t>elevation range of [10</w:t>
      </w:r>
      <w:r>
        <w:rPr>
          <w:szCs w:val="18"/>
          <w:lang w:eastAsia="zh-CN"/>
        </w:rPr>
        <w:t xml:space="preserve"> </w:t>
      </w:r>
      <w:r>
        <w:rPr>
          <w:rFonts w:hint="eastAsia"/>
          <w:szCs w:val="18"/>
          <w:lang w:eastAsia="zh-CN"/>
        </w:rPr>
        <w:t>°</w:t>
      </w:r>
      <w:r w:rsidRPr="003C307B">
        <w:rPr>
          <w:szCs w:val="18"/>
          <w:lang w:eastAsia="zh-CN"/>
        </w:rPr>
        <w:t>~170</w:t>
      </w:r>
      <w:r>
        <w:rPr>
          <w:rFonts w:hint="eastAsia"/>
          <w:lang w:eastAsia="zh-CN"/>
        </w:rPr>
        <w:t>°</w:t>
      </w:r>
      <w:r w:rsidRPr="003C307B">
        <w:rPr>
          <w:szCs w:val="18"/>
          <w:lang w:eastAsia="zh-CN"/>
        </w:rPr>
        <w:t>]</w:t>
      </w:r>
      <w:r>
        <w:rPr>
          <w:szCs w:val="18"/>
          <w:lang w:eastAsia="zh-CN"/>
        </w:rPr>
        <w:t xml:space="preserve"> </w:t>
      </w:r>
      <w:r>
        <w:rPr>
          <w:rFonts w:hint="eastAsia"/>
          <w:szCs w:val="18"/>
          <w:lang w:eastAsia="zh-CN"/>
        </w:rPr>
        <w:t>was</w:t>
      </w:r>
      <w:r>
        <w:rPr>
          <w:szCs w:val="18"/>
          <w:lang w:eastAsia="zh-CN"/>
        </w:rPr>
        <w:t xml:space="preserve"> considered, considering the maximum doppler shift.</w:t>
      </w:r>
    </w:p>
    <w:p w14:paraId="6BCF1B15" w14:textId="77777777" w:rsidR="008901E9" w:rsidRPr="00C41850" w:rsidRDefault="008901E9" w:rsidP="008901E9">
      <w:pPr>
        <w:pStyle w:val="TH"/>
      </w:pPr>
      <w:bookmarkStart w:id="3" w:name="_CRTable6_4_1_2_4_31"/>
      <w:r w:rsidRPr="00C41850">
        <w:t xml:space="preserve">Table </w:t>
      </w:r>
      <w:bookmarkEnd w:id="3"/>
      <w:r w:rsidRPr="00C41850">
        <w:t>6.4.1_2.4.3-1:</w:t>
      </w:r>
      <w:r w:rsidRPr="00C41850">
        <w:rPr>
          <w:b w:val="0"/>
        </w:rPr>
        <w:t xml:space="preserve"> </w:t>
      </w:r>
      <w:r w:rsidRPr="00C41850">
        <w:t>SIB19 for RF tests with NR NTN Ephemeris Information for NGSO (LEO-600) satellites (maximum positive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8901E9" w:rsidRPr="00C41850" w14:paraId="021FBA3D" w14:textId="77777777" w:rsidTr="00FD527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D3CB" w14:textId="77777777" w:rsidR="008901E9" w:rsidRPr="00C41850" w:rsidRDefault="008901E9" w:rsidP="00FD5279">
            <w:pPr>
              <w:pStyle w:val="TAL"/>
              <w:rPr>
                <w:lang w:eastAsia="en-GB"/>
              </w:rPr>
            </w:pPr>
            <w:r w:rsidRPr="00C41850">
              <w:rPr>
                <w:lang w:eastAsia="en-GB"/>
              </w:rPr>
              <w:t>Derivation Path: TS 38.508-1, Table 5.6.3.1-1</w:t>
            </w:r>
          </w:p>
        </w:tc>
      </w:tr>
      <w:tr w:rsidR="008901E9" w:rsidRPr="00C41850" w14:paraId="31605295"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85F14" w14:textId="77777777" w:rsidR="008901E9" w:rsidRPr="00C41850" w:rsidRDefault="008901E9" w:rsidP="00FD5279">
            <w:pPr>
              <w:pStyle w:val="TAH"/>
            </w:pPr>
            <w:r w:rsidRPr="00C4185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42D20" w14:textId="77777777" w:rsidR="008901E9" w:rsidRPr="00C41850" w:rsidRDefault="008901E9" w:rsidP="00FD5279">
            <w:pPr>
              <w:pStyle w:val="TAH"/>
            </w:pPr>
            <w:r w:rsidRPr="00C4185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3CC95" w14:textId="77777777" w:rsidR="008901E9" w:rsidRPr="00C41850" w:rsidRDefault="008901E9" w:rsidP="00FD5279">
            <w:pPr>
              <w:pStyle w:val="TAH"/>
            </w:pPr>
            <w:r w:rsidRPr="00C4185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C3B00" w14:textId="77777777" w:rsidR="008901E9" w:rsidRPr="00C41850" w:rsidRDefault="008901E9" w:rsidP="00FD5279">
            <w:pPr>
              <w:pStyle w:val="TAH"/>
              <w:rPr>
                <w:rFonts w:cs="Arial"/>
                <w:bCs/>
                <w:szCs w:val="18"/>
              </w:rPr>
            </w:pPr>
            <w:r w:rsidRPr="00C41850">
              <w:rPr>
                <w:rFonts w:cs="Arial"/>
                <w:bCs/>
                <w:szCs w:val="18"/>
              </w:rPr>
              <w:t>Condition</w:t>
            </w:r>
          </w:p>
        </w:tc>
      </w:tr>
      <w:tr w:rsidR="008901E9" w:rsidRPr="00C41850" w14:paraId="2CAE1941"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CE10A" w14:textId="77777777" w:rsidR="008901E9" w:rsidRPr="00C41850" w:rsidRDefault="008901E9" w:rsidP="00FD5279">
            <w:pPr>
              <w:pStyle w:val="TAL"/>
              <w:rPr>
                <w:lang w:eastAsia="en-GB"/>
              </w:rPr>
            </w:pPr>
            <w:r w:rsidRPr="00C41850">
              <w:rPr>
                <w:lang w:eastAsia="en-GB"/>
              </w:rPr>
              <w:t>EphemerisInfo-r</w:t>
            </w:r>
            <w:proofErr w:type="gramStart"/>
            <w:r w:rsidRPr="00C41850">
              <w:rPr>
                <w:lang w:eastAsia="en-GB"/>
              </w:rPr>
              <w:t>17 ::=</w:t>
            </w:r>
            <w:proofErr w:type="gramEnd"/>
            <w:r w:rsidRPr="00C41850">
              <w:rPr>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1E57"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C40D"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F566" w14:textId="77777777" w:rsidR="008901E9" w:rsidRPr="00C41850" w:rsidRDefault="008901E9" w:rsidP="00FD5279">
            <w:pPr>
              <w:pStyle w:val="TAL"/>
              <w:rPr>
                <w:lang w:eastAsia="en-GB"/>
              </w:rPr>
            </w:pPr>
          </w:p>
        </w:tc>
      </w:tr>
      <w:tr w:rsidR="008901E9" w:rsidRPr="00C41850" w14:paraId="7EDC3F4A"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AC3B" w14:textId="77777777" w:rsidR="008901E9" w:rsidRPr="00C41850" w:rsidRDefault="008901E9" w:rsidP="00FD5279">
            <w:pPr>
              <w:pStyle w:val="TAL"/>
              <w:rPr>
                <w:lang w:eastAsia="en-GB"/>
              </w:rPr>
            </w:pPr>
            <w:r w:rsidRPr="00C41850">
              <w:rPr>
                <w:lang w:eastAsia="en-GB"/>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34"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95A48"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94941" w14:textId="77777777" w:rsidR="008901E9" w:rsidRPr="00C41850" w:rsidRDefault="008901E9" w:rsidP="00FD5279">
            <w:pPr>
              <w:pStyle w:val="TAL"/>
              <w:rPr>
                <w:lang w:eastAsia="en-GB"/>
              </w:rPr>
            </w:pPr>
          </w:p>
        </w:tc>
      </w:tr>
      <w:tr w:rsidR="008901E9" w:rsidRPr="00C41850" w14:paraId="43EB5418"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03AD" w14:textId="77777777" w:rsidR="008901E9" w:rsidRPr="00C41850" w:rsidRDefault="008901E9" w:rsidP="00FD5279">
            <w:pPr>
              <w:pStyle w:val="TAL"/>
              <w:rPr>
                <w:rFonts w:eastAsia="宋体"/>
                <w:lang w:eastAsia="en-GB"/>
              </w:rPr>
            </w:pPr>
            <w:r w:rsidRPr="00C41850">
              <w:rPr>
                <w:lang w:eastAsia="en-GB"/>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1ADF30" w14:textId="77777777" w:rsidR="008901E9" w:rsidRPr="00C41850" w:rsidRDefault="008901E9" w:rsidP="00FD5279">
            <w:pPr>
              <w:pStyle w:val="TAL"/>
              <w:rPr>
                <w:lang w:eastAsia="en-GB"/>
              </w:rPr>
            </w:pPr>
            <w:r w:rsidRPr="00C41850">
              <w:rPr>
                <w:lang w:eastAsia="en-GB"/>
              </w:rPr>
              <w:t>-2717617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F80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D1DF" w14:textId="77777777" w:rsidR="008901E9" w:rsidRPr="00C41850" w:rsidRDefault="008901E9" w:rsidP="00FD5279">
            <w:pPr>
              <w:pStyle w:val="TAL"/>
              <w:rPr>
                <w:lang w:eastAsia="en-GB"/>
              </w:rPr>
            </w:pPr>
          </w:p>
        </w:tc>
      </w:tr>
      <w:tr w:rsidR="008901E9" w:rsidRPr="00C41850" w14:paraId="716EA411"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5EEC4" w14:textId="77777777" w:rsidR="008901E9" w:rsidRPr="00C41850" w:rsidRDefault="008901E9" w:rsidP="00FD5279">
            <w:pPr>
              <w:pStyle w:val="TAL"/>
              <w:rPr>
                <w:lang w:eastAsia="en-GB"/>
              </w:rPr>
            </w:pPr>
            <w:r w:rsidRPr="00C41850">
              <w:rPr>
                <w:lang w:eastAsia="en-GB"/>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A5AB13" w14:textId="77777777" w:rsidR="008901E9" w:rsidRPr="00C41850" w:rsidRDefault="008901E9" w:rsidP="00FD5279">
            <w:pPr>
              <w:pStyle w:val="TAL"/>
              <w:rPr>
                <w:lang w:eastAsia="en-GB"/>
              </w:rPr>
            </w:pPr>
            <w:r w:rsidRPr="00C41850">
              <w:rPr>
                <w:lang w:eastAsia="en-GB"/>
              </w:rPr>
              <w:t>4550419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B18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72F4F" w14:textId="77777777" w:rsidR="008901E9" w:rsidRPr="00C41850" w:rsidRDefault="008901E9" w:rsidP="00FD5279">
            <w:pPr>
              <w:pStyle w:val="TAL"/>
              <w:rPr>
                <w:lang w:eastAsia="en-GB"/>
              </w:rPr>
            </w:pPr>
          </w:p>
        </w:tc>
      </w:tr>
      <w:tr w:rsidR="008901E9" w:rsidRPr="00C41850" w14:paraId="691F2F76"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0D1F" w14:textId="77777777" w:rsidR="008901E9" w:rsidRPr="00C41850" w:rsidRDefault="008901E9" w:rsidP="00FD5279">
            <w:pPr>
              <w:pStyle w:val="TAL"/>
              <w:rPr>
                <w:lang w:eastAsia="en-GB"/>
              </w:rPr>
            </w:pPr>
            <w:r w:rsidRPr="00C41850">
              <w:rPr>
                <w:lang w:eastAsia="en-GB"/>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93C4C" w14:textId="77777777" w:rsidR="008901E9" w:rsidRPr="00C41850" w:rsidRDefault="008901E9" w:rsidP="00FD5279">
            <w:pPr>
              <w:pStyle w:val="TAL"/>
              <w:rPr>
                <w:lang w:eastAsia="en-GB"/>
              </w:rPr>
            </w:pPr>
            <w:r w:rsidRPr="00C41850">
              <w:rPr>
                <w:lang w:eastAsia="en-GB"/>
              </w:rPr>
              <w:t>852799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07E0"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F52A" w14:textId="77777777" w:rsidR="008901E9" w:rsidRPr="00C41850" w:rsidRDefault="008901E9" w:rsidP="00FD5279">
            <w:pPr>
              <w:pStyle w:val="TAL"/>
              <w:rPr>
                <w:lang w:eastAsia="en-GB"/>
              </w:rPr>
            </w:pPr>
          </w:p>
        </w:tc>
      </w:tr>
      <w:tr w:rsidR="008901E9" w:rsidRPr="00C41850" w14:paraId="03A6153D"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AE96" w14:textId="77777777" w:rsidR="008901E9" w:rsidRPr="00C41850" w:rsidRDefault="008901E9" w:rsidP="00FD5279">
            <w:pPr>
              <w:pStyle w:val="TAL"/>
              <w:rPr>
                <w:lang w:eastAsia="en-GB"/>
              </w:rPr>
            </w:pPr>
            <w:r w:rsidRPr="00C41850">
              <w:rPr>
                <w:lang w:eastAsia="en-GB"/>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729FD7" w14:textId="77777777" w:rsidR="008901E9" w:rsidRPr="00C41850" w:rsidRDefault="008901E9" w:rsidP="00FD5279">
            <w:pPr>
              <w:pStyle w:val="TAL"/>
              <w:rPr>
                <w:lang w:eastAsia="en-GB"/>
              </w:rPr>
            </w:pPr>
            <w:r w:rsidRPr="00C41850">
              <w:rPr>
                <w:lang w:eastAsia="en-GB"/>
              </w:rPr>
              <w:t>6164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AB95"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60F9" w14:textId="77777777" w:rsidR="008901E9" w:rsidRPr="00C41850" w:rsidRDefault="008901E9" w:rsidP="00FD5279">
            <w:pPr>
              <w:pStyle w:val="TAL"/>
              <w:rPr>
                <w:lang w:eastAsia="en-GB"/>
              </w:rPr>
            </w:pPr>
          </w:p>
        </w:tc>
      </w:tr>
      <w:tr w:rsidR="008901E9" w:rsidRPr="00C41850" w14:paraId="439D75B4"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98467" w14:textId="77777777" w:rsidR="008901E9" w:rsidRPr="00C41850" w:rsidRDefault="008901E9" w:rsidP="00FD5279">
            <w:pPr>
              <w:pStyle w:val="TAL"/>
              <w:rPr>
                <w:lang w:eastAsia="en-GB"/>
              </w:rPr>
            </w:pPr>
            <w:r w:rsidRPr="00C41850">
              <w:rPr>
                <w:lang w:eastAsia="en-GB"/>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7A92295" w14:textId="77777777" w:rsidR="008901E9" w:rsidRPr="00C41850" w:rsidRDefault="008901E9" w:rsidP="00FD5279">
            <w:pPr>
              <w:pStyle w:val="TAL"/>
              <w:rPr>
                <w:lang w:eastAsia="en-GB"/>
              </w:rPr>
            </w:pPr>
            <w:r w:rsidRPr="00C41850">
              <w:rPr>
                <w:lang w:eastAsia="en-GB"/>
              </w:rPr>
              <w:t>-19424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8CB1"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21E9E" w14:textId="77777777" w:rsidR="008901E9" w:rsidRPr="00C41850" w:rsidRDefault="008901E9" w:rsidP="00FD5279">
            <w:pPr>
              <w:pStyle w:val="TAL"/>
              <w:rPr>
                <w:lang w:eastAsia="en-GB"/>
              </w:rPr>
            </w:pPr>
          </w:p>
        </w:tc>
      </w:tr>
      <w:tr w:rsidR="008901E9" w:rsidRPr="00C41850" w14:paraId="43EC6AE8"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6039" w14:textId="77777777" w:rsidR="008901E9" w:rsidRPr="00C41850" w:rsidRDefault="008901E9" w:rsidP="00FD5279">
            <w:pPr>
              <w:pStyle w:val="TAL"/>
              <w:rPr>
                <w:lang w:eastAsia="en-GB"/>
              </w:rPr>
            </w:pPr>
            <w:r w:rsidRPr="00C41850">
              <w:rPr>
                <w:lang w:eastAsia="en-GB"/>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AD186B" w14:textId="77777777" w:rsidR="008901E9" w:rsidRPr="00C41850" w:rsidRDefault="008901E9" w:rsidP="00FD5279">
            <w:pPr>
              <w:pStyle w:val="TAL"/>
              <w:rPr>
                <w:lang w:eastAsia="en-GB"/>
              </w:rPr>
            </w:pPr>
            <w:r w:rsidRPr="00C41850">
              <w:rPr>
                <w:lang w:eastAsia="en-GB"/>
              </w:rPr>
              <w:t>124281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E6CB3"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D1933" w14:textId="77777777" w:rsidR="008901E9" w:rsidRPr="00C41850" w:rsidRDefault="008901E9" w:rsidP="00FD5279">
            <w:pPr>
              <w:pStyle w:val="TAL"/>
              <w:rPr>
                <w:lang w:eastAsia="en-GB"/>
              </w:rPr>
            </w:pPr>
          </w:p>
        </w:tc>
      </w:tr>
      <w:tr w:rsidR="008901E9" w:rsidRPr="00C41850" w14:paraId="4BC8498D"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E14A8" w14:textId="77777777" w:rsidR="008901E9" w:rsidRPr="00C41850" w:rsidRDefault="008901E9" w:rsidP="00FD5279">
            <w:pPr>
              <w:pStyle w:val="TAL"/>
              <w:rPr>
                <w:lang w:eastAsia="en-GB"/>
              </w:rPr>
            </w:pPr>
            <w:r w:rsidRPr="00C41850">
              <w:rPr>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4AB8"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5EF1"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252F" w14:textId="77777777" w:rsidR="008901E9" w:rsidRPr="00C41850" w:rsidRDefault="008901E9" w:rsidP="00FD5279">
            <w:pPr>
              <w:pStyle w:val="TAL"/>
              <w:rPr>
                <w:lang w:eastAsia="en-GB"/>
              </w:rPr>
            </w:pPr>
          </w:p>
        </w:tc>
      </w:tr>
      <w:tr w:rsidR="008901E9" w:rsidRPr="00C41850" w14:paraId="4A0E3739" w14:textId="77777777" w:rsidTr="00FD527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7904" w14:textId="77777777" w:rsidR="008901E9" w:rsidRPr="00C41850" w:rsidRDefault="008901E9" w:rsidP="00FD5279">
            <w:pPr>
              <w:pStyle w:val="TAL"/>
              <w:rPr>
                <w:lang w:eastAsia="en-GB"/>
              </w:rPr>
            </w:pPr>
            <w:r w:rsidRPr="00C41850">
              <w:rPr>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183A4" w14:textId="77777777" w:rsidR="008901E9" w:rsidRPr="00C41850" w:rsidRDefault="008901E9" w:rsidP="00FD52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07B6" w14:textId="77777777" w:rsidR="008901E9" w:rsidRPr="00C41850" w:rsidRDefault="008901E9" w:rsidP="00FD52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C8DA" w14:textId="77777777" w:rsidR="008901E9" w:rsidRPr="00C41850" w:rsidRDefault="008901E9" w:rsidP="00FD5279">
            <w:pPr>
              <w:pStyle w:val="TAL"/>
              <w:rPr>
                <w:lang w:eastAsia="en-GB"/>
              </w:rPr>
            </w:pPr>
          </w:p>
        </w:tc>
      </w:tr>
      <w:tr w:rsidR="008901E9" w:rsidRPr="00C41850" w14:paraId="4E57AEF1" w14:textId="77777777" w:rsidTr="00FD5279">
        <w:trPr>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726E" w14:textId="77777777" w:rsidR="008901E9" w:rsidRPr="00C41850" w:rsidRDefault="008901E9" w:rsidP="00FD5279">
            <w:pPr>
              <w:pStyle w:val="TAN"/>
              <w:rPr>
                <w:rFonts w:cs="Arial"/>
                <w:szCs w:val="18"/>
                <w:lang w:eastAsia="fr-FR"/>
              </w:rPr>
            </w:pPr>
            <w:r w:rsidRPr="00C41850">
              <w:t xml:space="preserve">NOTE 1: </w:t>
            </w:r>
            <w:r w:rsidRPr="008901E9">
              <w:rPr>
                <w:highlight w:val="yellow"/>
              </w:rPr>
              <w:t xml:space="preserve">Satellite-UE elevation angle equal to 10 degrees, one-way delay equal to 6.44 </w:t>
            </w:r>
            <w:proofErr w:type="spellStart"/>
            <w:r w:rsidRPr="008901E9">
              <w:rPr>
                <w:highlight w:val="yellow"/>
              </w:rPr>
              <w:t>ms</w:t>
            </w:r>
            <w:proofErr w:type="spellEnd"/>
            <w:r w:rsidRPr="008901E9">
              <w:rPr>
                <w:highlight w:val="yellow"/>
              </w:rPr>
              <w:t xml:space="preserve"> and Doppler equal to 22.65 ppm.</w:t>
            </w:r>
          </w:p>
        </w:tc>
      </w:tr>
    </w:tbl>
    <w:p w14:paraId="14DF2A3F" w14:textId="77777777" w:rsidR="008901E9" w:rsidRPr="00C41850" w:rsidRDefault="008901E9" w:rsidP="008901E9">
      <w:pPr>
        <w:rPr>
          <w:rFonts w:eastAsiaTheme="minorHAnsi"/>
        </w:rPr>
      </w:pPr>
    </w:p>
    <w:p w14:paraId="50646C6E" w14:textId="77777777" w:rsidR="008901E9" w:rsidRPr="00C41850" w:rsidRDefault="008901E9" w:rsidP="008901E9">
      <w:pPr>
        <w:pStyle w:val="TH"/>
      </w:pPr>
      <w:bookmarkStart w:id="4" w:name="_CRTable6_4_1_2_4_32"/>
      <w:r w:rsidRPr="00C41850">
        <w:t xml:space="preserve">Table </w:t>
      </w:r>
      <w:bookmarkEnd w:id="4"/>
      <w:r w:rsidRPr="00C41850">
        <w:t>6.4.1_2.4.3-2:</w:t>
      </w:r>
      <w:r w:rsidRPr="00C41850">
        <w:rPr>
          <w:b w:val="0"/>
        </w:rPr>
        <w:t xml:space="preserve"> </w:t>
      </w:r>
      <w:r w:rsidRPr="00C41850">
        <w:t>SIB19 for RF tests with NR NTN Ephemeris Information for NGSO (LEO-600) satellites (maximum negative Doppler)</w:t>
      </w:r>
    </w:p>
    <w:tbl>
      <w:tblPr>
        <w:tblW w:w="9750" w:type="dxa"/>
        <w:jc w:val="center"/>
        <w:tblLayout w:type="fixed"/>
        <w:tblCellMar>
          <w:left w:w="28" w:type="dxa"/>
        </w:tblCellMar>
        <w:tblLook w:val="04A0" w:firstRow="1" w:lastRow="0" w:firstColumn="1" w:lastColumn="0" w:noHBand="0" w:noVBand="1"/>
      </w:tblPr>
      <w:tblGrid>
        <w:gridCol w:w="4536"/>
        <w:gridCol w:w="2268"/>
        <w:gridCol w:w="1701"/>
        <w:gridCol w:w="1245"/>
      </w:tblGrid>
      <w:tr w:rsidR="008901E9" w:rsidRPr="00C41850" w14:paraId="28E6160A" w14:textId="77777777" w:rsidTr="00FD5279">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A4FC" w14:textId="77777777" w:rsidR="008901E9" w:rsidRPr="00C41850" w:rsidRDefault="008901E9" w:rsidP="00FD5279">
            <w:pPr>
              <w:pStyle w:val="TAL"/>
              <w:rPr>
                <w:rFonts w:eastAsiaTheme="minorHAnsi"/>
              </w:rPr>
            </w:pPr>
            <w:r w:rsidRPr="00C41850">
              <w:rPr>
                <w:rFonts w:cs="Arial"/>
                <w:szCs w:val="18"/>
                <w:lang w:eastAsia="en-GB"/>
              </w:rPr>
              <w:t>Derivation Path: TS 38.508-1, Table 5.6.3.1-1</w:t>
            </w:r>
          </w:p>
        </w:tc>
      </w:tr>
      <w:tr w:rsidR="008901E9" w:rsidRPr="00C41850" w14:paraId="413BDCAD"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843D8" w14:textId="77777777" w:rsidR="008901E9" w:rsidRPr="00C41850" w:rsidRDefault="008901E9" w:rsidP="00FD5279">
            <w:pPr>
              <w:pStyle w:val="TAH"/>
              <w:rPr>
                <w:rFonts w:eastAsiaTheme="minorHAnsi"/>
              </w:rPr>
            </w:pPr>
            <w:r w:rsidRPr="00C41850">
              <w:rPr>
                <w:rFonts w:eastAsiaTheme="minorHAns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7082" w14:textId="77777777" w:rsidR="008901E9" w:rsidRPr="00C41850" w:rsidRDefault="008901E9" w:rsidP="00FD5279">
            <w:pPr>
              <w:pStyle w:val="TAH"/>
              <w:rPr>
                <w:rFonts w:eastAsiaTheme="minorHAnsi"/>
              </w:rPr>
            </w:pPr>
            <w:r w:rsidRPr="00C41850">
              <w:rPr>
                <w:rFonts w:eastAsiaTheme="minorHAns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C3087" w14:textId="77777777" w:rsidR="008901E9" w:rsidRPr="00C41850" w:rsidRDefault="008901E9" w:rsidP="00FD5279">
            <w:pPr>
              <w:pStyle w:val="TAH"/>
              <w:rPr>
                <w:rFonts w:eastAsiaTheme="minorHAnsi"/>
              </w:rPr>
            </w:pPr>
            <w:r w:rsidRPr="00C41850">
              <w:rPr>
                <w:rFonts w:eastAsiaTheme="minorHAnsi"/>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E63EA" w14:textId="77777777" w:rsidR="008901E9" w:rsidRPr="00C41850" w:rsidRDefault="008901E9" w:rsidP="00FD5279">
            <w:pPr>
              <w:pStyle w:val="TAH"/>
              <w:rPr>
                <w:rFonts w:eastAsiaTheme="minorHAnsi"/>
              </w:rPr>
            </w:pPr>
            <w:r w:rsidRPr="00C41850">
              <w:rPr>
                <w:rFonts w:eastAsiaTheme="minorHAnsi"/>
              </w:rPr>
              <w:t>Condition</w:t>
            </w:r>
          </w:p>
        </w:tc>
      </w:tr>
      <w:tr w:rsidR="008901E9" w:rsidRPr="00C41850" w14:paraId="52955E5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DBC6E" w14:textId="77777777" w:rsidR="008901E9" w:rsidRPr="00C41850" w:rsidRDefault="008901E9" w:rsidP="00FD5279">
            <w:pPr>
              <w:pStyle w:val="TAL"/>
              <w:rPr>
                <w:rFonts w:eastAsiaTheme="minorHAnsi"/>
              </w:rPr>
            </w:pPr>
            <w:r w:rsidRPr="00C41850">
              <w:rPr>
                <w:rFonts w:eastAsiaTheme="minorHAnsi"/>
              </w:rPr>
              <w:t>EphemerisInfo-r</w:t>
            </w:r>
            <w:proofErr w:type="gramStart"/>
            <w:r w:rsidRPr="00C41850">
              <w:rPr>
                <w:rFonts w:eastAsiaTheme="minorHAnsi"/>
              </w:rPr>
              <w:t>17 ::=</w:t>
            </w:r>
            <w:proofErr w:type="gramEnd"/>
            <w:r w:rsidRPr="00C41850">
              <w:rPr>
                <w:rFonts w:eastAsiaTheme="minorHAns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8ACC"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8ED9"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F366" w14:textId="77777777" w:rsidR="008901E9" w:rsidRPr="00C41850" w:rsidRDefault="008901E9" w:rsidP="00FD5279">
            <w:pPr>
              <w:pStyle w:val="TAL"/>
              <w:rPr>
                <w:rFonts w:eastAsiaTheme="minorHAnsi"/>
              </w:rPr>
            </w:pPr>
          </w:p>
        </w:tc>
      </w:tr>
      <w:tr w:rsidR="008901E9" w:rsidRPr="00C41850" w14:paraId="1C94EA6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19BC8" w14:textId="77777777" w:rsidR="008901E9" w:rsidRPr="00C41850" w:rsidRDefault="008901E9" w:rsidP="00FD5279">
            <w:pPr>
              <w:pStyle w:val="TAL"/>
              <w:rPr>
                <w:rFonts w:eastAsiaTheme="minorHAnsi"/>
              </w:rPr>
            </w:pPr>
            <w:r w:rsidRPr="00C41850">
              <w:rPr>
                <w:rFonts w:eastAsiaTheme="minorHAnsi"/>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20F84"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F5D9"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56D4" w14:textId="77777777" w:rsidR="008901E9" w:rsidRPr="00C41850" w:rsidRDefault="008901E9" w:rsidP="00FD5279">
            <w:pPr>
              <w:pStyle w:val="TAL"/>
              <w:rPr>
                <w:rFonts w:eastAsiaTheme="minorHAnsi"/>
              </w:rPr>
            </w:pPr>
          </w:p>
        </w:tc>
      </w:tr>
      <w:tr w:rsidR="008901E9" w:rsidRPr="00C41850" w14:paraId="0D848DD2"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D7D3" w14:textId="77777777" w:rsidR="008901E9" w:rsidRPr="00C41850" w:rsidRDefault="008901E9" w:rsidP="00FD5279">
            <w:pPr>
              <w:pStyle w:val="TAL"/>
              <w:rPr>
                <w:rFonts w:eastAsiaTheme="minorHAnsi"/>
              </w:rPr>
            </w:pPr>
            <w:r w:rsidRPr="00C41850">
              <w:rPr>
                <w:rFonts w:eastAsiaTheme="minorHAnsi"/>
              </w:rPr>
              <w:t xml:space="preserve">    positionX-r17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18209" w14:textId="77777777" w:rsidR="008901E9" w:rsidRPr="00C41850" w:rsidRDefault="008901E9" w:rsidP="00FD5279">
            <w:pPr>
              <w:pStyle w:val="TAL"/>
              <w:rPr>
                <w:rFonts w:eastAsiaTheme="minorHAnsi"/>
              </w:rPr>
            </w:pPr>
            <w:r w:rsidRPr="00C41850">
              <w:rPr>
                <w:rFonts w:eastAsiaTheme="minorHAnsi"/>
              </w:rPr>
              <w:t>-2199272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589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0048" w14:textId="77777777" w:rsidR="008901E9" w:rsidRPr="00C41850" w:rsidRDefault="008901E9" w:rsidP="00FD5279">
            <w:pPr>
              <w:pStyle w:val="TAL"/>
              <w:rPr>
                <w:rFonts w:eastAsiaTheme="minorHAnsi"/>
              </w:rPr>
            </w:pPr>
          </w:p>
        </w:tc>
      </w:tr>
      <w:tr w:rsidR="008901E9" w:rsidRPr="00C41850" w14:paraId="49ABAFC6"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6597" w14:textId="77777777" w:rsidR="008901E9" w:rsidRPr="00C41850" w:rsidRDefault="008901E9" w:rsidP="00FD5279">
            <w:pPr>
              <w:pStyle w:val="TAL"/>
              <w:rPr>
                <w:rFonts w:eastAsiaTheme="minorHAnsi"/>
              </w:rPr>
            </w:pPr>
            <w:r w:rsidRPr="00C41850">
              <w:rPr>
                <w:rFonts w:eastAsiaTheme="minorHAnsi"/>
              </w:rPr>
              <w:t xml:space="preserve">    positionY-r17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E32374" w14:textId="77777777" w:rsidR="008901E9" w:rsidRPr="00C41850" w:rsidRDefault="008901E9" w:rsidP="00FD5279">
            <w:pPr>
              <w:pStyle w:val="TAL"/>
              <w:rPr>
                <w:rFonts w:eastAsiaTheme="minorHAnsi"/>
              </w:rPr>
            </w:pPr>
            <w:r w:rsidRPr="00C41850">
              <w:rPr>
                <w:rFonts w:eastAsiaTheme="minorHAnsi"/>
              </w:rPr>
              <w:t>3404229</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91"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C5A9" w14:textId="77777777" w:rsidR="008901E9" w:rsidRPr="00C41850" w:rsidRDefault="008901E9" w:rsidP="00FD5279">
            <w:pPr>
              <w:pStyle w:val="TAL"/>
              <w:rPr>
                <w:rFonts w:eastAsiaTheme="minorHAnsi"/>
              </w:rPr>
            </w:pPr>
          </w:p>
        </w:tc>
      </w:tr>
      <w:tr w:rsidR="008901E9" w:rsidRPr="00C41850" w14:paraId="24C1917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0E6D" w14:textId="77777777" w:rsidR="008901E9" w:rsidRPr="00C41850" w:rsidRDefault="008901E9" w:rsidP="00FD5279">
            <w:pPr>
              <w:pStyle w:val="TAL"/>
              <w:rPr>
                <w:rFonts w:eastAsiaTheme="minorHAnsi"/>
              </w:rPr>
            </w:pPr>
            <w:r w:rsidRPr="00C41850">
              <w:rPr>
                <w:rFonts w:eastAsiaTheme="minorHAnsi"/>
              </w:rPr>
              <w:t xml:space="preserve">    positionZ-r17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0CD6115" w14:textId="77777777" w:rsidR="008901E9" w:rsidRPr="00C41850" w:rsidRDefault="008901E9" w:rsidP="00FD5279">
            <w:pPr>
              <w:pStyle w:val="TAL"/>
              <w:rPr>
                <w:rFonts w:eastAsiaTheme="minorHAnsi"/>
              </w:rPr>
            </w:pPr>
            <w:r w:rsidRPr="00C41850">
              <w:rPr>
                <w:rFonts w:eastAsiaTheme="minorHAnsi"/>
              </w:rPr>
              <w:t>3535794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5BA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638A" w14:textId="77777777" w:rsidR="008901E9" w:rsidRPr="00C41850" w:rsidRDefault="008901E9" w:rsidP="00FD5279">
            <w:pPr>
              <w:pStyle w:val="TAL"/>
              <w:rPr>
                <w:rFonts w:eastAsiaTheme="minorHAnsi"/>
              </w:rPr>
            </w:pPr>
          </w:p>
        </w:tc>
      </w:tr>
      <w:tr w:rsidR="008901E9" w:rsidRPr="00C41850" w14:paraId="5EA5EB6A"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E830" w14:textId="77777777" w:rsidR="008901E9" w:rsidRPr="00C41850" w:rsidRDefault="008901E9" w:rsidP="00FD5279">
            <w:pPr>
              <w:pStyle w:val="TAL"/>
              <w:rPr>
                <w:rFonts w:eastAsiaTheme="minorHAnsi"/>
              </w:rPr>
            </w:pPr>
            <w:r w:rsidRPr="00C41850">
              <w:rPr>
                <w:rFonts w:eastAsiaTheme="minorHAnsi"/>
              </w:rPr>
              <w:t xml:space="preserve">    velocityVX-r17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B363E60" w14:textId="77777777" w:rsidR="008901E9" w:rsidRPr="00C41850" w:rsidRDefault="008901E9" w:rsidP="00FD5279">
            <w:pPr>
              <w:pStyle w:val="TAL"/>
              <w:rPr>
                <w:rFonts w:eastAsiaTheme="minorHAnsi"/>
              </w:rPr>
            </w:pPr>
            <w:r w:rsidRPr="00C41850">
              <w:rPr>
                <w:rFonts w:eastAsiaTheme="minorHAnsi"/>
              </w:rPr>
              <w:t>35394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08C"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F321" w14:textId="77777777" w:rsidR="008901E9" w:rsidRPr="00C41850" w:rsidRDefault="008901E9" w:rsidP="00FD5279">
            <w:pPr>
              <w:pStyle w:val="TAL"/>
              <w:rPr>
                <w:rFonts w:eastAsiaTheme="minorHAnsi"/>
              </w:rPr>
            </w:pPr>
          </w:p>
        </w:tc>
      </w:tr>
      <w:tr w:rsidR="008901E9" w:rsidRPr="00C41850" w14:paraId="50E99A7B"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524B7" w14:textId="77777777" w:rsidR="008901E9" w:rsidRPr="00C41850" w:rsidRDefault="008901E9" w:rsidP="00FD5279">
            <w:pPr>
              <w:pStyle w:val="TAL"/>
              <w:rPr>
                <w:rFonts w:eastAsiaTheme="minorHAnsi"/>
              </w:rPr>
            </w:pPr>
            <w:r w:rsidRPr="00C41850">
              <w:rPr>
                <w:rFonts w:eastAsiaTheme="minorHAnsi"/>
              </w:rPr>
              <w:t xml:space="preserve">    velocityVY-r17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D9E46D6" w14:textId="77777777" w:rsidR="008901E9" w:rsidRPr="00C41850" w:rsidRDefault="008901E9" w:rsidP="00FD5279">
            <w:pPr>
              <w:pStyle w:val="TAL"/>
              <w:rPr>
                <w:rFonts w:eastAsiaTheme="minorHAnsi"/>
              </w:rPr>
            </w:pPr>
            <w:r w:rsidRPr="00C41850">
              <w:rPr>
                <w:rFonts w:eastAsiaTheme="minorHAnsi"/>
              </w:rPr>
              <w:t>-74414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06F17"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75AF" w14:textId="77777777" w:rsidR="008901E9" w:rsidRPr="00C41850" w:rsidRDefault="008901E9" w:rsidP="00FD5279">
            <w:pPr>
              <w:pStyle w:val="TAL"/>
              <w:rPr>
                <w:rFonts w:eastAsiaTheme="minorHAnsi"/>
              </w:rPr>
            </w:pPr>
          </w:p>
        </w:tc>
      </w:tr>
      <w:tr w:rsidR="008901E9" w:rsidRPr="00C41850" w14:paraId="00FF6A07"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4DB5" w14:textId="77777777" w:rsidR="008901E9" w:rsidRPr="00C41850" w:rsidRDefault="008901E9" w:rsidP="00FD5279">
            <w:pPr>
              <w:pStyle w:val="TAL"/>
              <w:rPr>
                <w:rFonts w:eastAsiaTheme="minorHAnsi"/>
              </w:rPr>
            </w:pPr>
            <w:r w:rsidRPr="00C41850">
              <w:rPr>
                <w:rFonts w:eastAsiaTheme="minorHAnsi"/>
              </w:rPr>
              <w:t xml:space="preserve">    velocityVZ-r17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129D740" w14:textId="77777777" w:rsidR="008901E9" w:rsidRPr="00C41850" w:rsidRDefault="008901E9" w:rsidP="00FD5279">
            <w:pPr>
              <w:pStyle w:val="TAL"/>
              <w:rPr>
                <w:rFonts w:eastAsiaTheme="minorHAnsi"/>
              </w:rPr>
            </w:pPr>
            <w:r w:rsidRPr="00C41850">
              <w:rPr>
                <w:rFonts w:eastAsiaTheme="minorHAnsi"/>
              </w:rPr>
              <w:t>94682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35218"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4420" w14:textId="77777777" w:rsidR="008901E9" w:rsidRPr="00C41850" w:rsidRDefault="008901E9" w:rsidP="00FD5279">
            <w:pPr>
              <w:pStyle w:val="TAL"/>
              <w:rPr>
                <w:rFonts w:eastAsiaTheme="minorHAnsi"/>
              </w:rPr>
            </w:pPr>
          </w:p>
        </w:tc>
      </w:tr>
      <w:tr w:rsidR="008901E9" w:rsidRPr="00C41850" w14:paraId="3DB437C5"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F52" w14:textId="77777777" w:rsidR="008901E9" w:rsidRPr="00C41850" w:rsidRDefault="008901E9" w:rsidP="00FD5279">
            <w:pPr>
              <w:pStyle w:val="TAL"/>
              <w:rPr>
                <w:rFonts w:eastAsiaTheme="minorHAnsi"/>
              </w:rPr>
            </w:pPr>
            <w:r w:rsidRPr="00C41850">
              <w:rPr>
                <w:rFonts w:eastAsiaTheme="minorHAns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1025"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3B34"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CF29C" w14:textId="77777777" w:rsidR="008901E9" w:rsidRPr="00C41850" w:rsidRDefault="008901E9" w:rsidP="00FD5279">
            <w:pPr>
              <w:pStyle w:val="TAL"/>
              <w:rPr>
                <w:rFonts w:eastAsiaTheme="minorHAnsi"/>
              </w:rPr>
            </w:pPr>
          </w:p>
        </w:tc>
      </w:tr>
      <w:tr w:rsidR="008901E9" w:rsidRPr="00C41850" w14:paraId="04283EE4" w14:textId="77777777" w:rsidTr="00FD5279">
        <w:trPr>
          <w:trHeight w:val="113"/>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C5D1A" w14:textId="77777777" w:rsidR="008901E9" w:rsidRPr="00C41850" w:rsidRDefault="008901E9" w:rsidP="00FD5279">
            <w:pPr>
              <w:pStyle w:val="TAL"/>
              <w:rPr>
                <w:rFonts w:eastAsiaTheme="minorHAnsi"/>
              </w:rPr>
            </w:pPr>
            <w:r w:rsidRPr="00C41850">
              <w:rPr>
                <w:rFonts w:eastAsiaTheme="minorHAns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C94CC" w14:textId="77777777" w:rsidR="008901E9" w:rsidRPr="00C41850" w:rsidRDefault="008901E9" w:rsidP="00FD5279">
            <w:pPr>
              <w:pStyle w:val="TAL"/>
              <w:rPr>
                <w:rFonts w:eastAsiaTheme="minorHAns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53497" w14:textId="77777777" w:rsidR="008901E9" w:rsidRPr="00C41850" w:rsidRDefault="008901E9" w:rsidP="00FD5279">
            <w:pPr>
              <w:pStyle w:val="TAL"/>
              <w:rPr>
                <w:rFonts w:eastAsiaTheme="minorHAnsi"/>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86EF" w14:textId="77777777" w:rsidR="008901E9" w:rsidRPr="00C41850" w:rsidRDefault="008901E9" w:rsidP="00FD5279">
            <w:pPr>
              <w:pStyle w:val="TAL"/>
              <w:rPr>
                <w:rFonts w:eastAsiaTheme="minorHAnsi"/>
              </w:rPr>
            </w:pPr>
          </w:p>
        </w:tc>
      </w:tr>
      <w:tr w:rsidR="008901E9" w:rsidRPr="00C41850" w14:paraId="2D2F61F7" w14:textId="77777777" w:rsidTr="00FD5279">
        <w:trPr>
          <w:trHeight w:val="113"/>
          <w:jc w:val="center"/>
        </w:trPr>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6FEC" w14:textId="77777777" w:rsidR="008901E9" w:rsidRPr="00C41850" w:rsidRDefault="008901E9" w:rsidP="00FD5279">
            <w:pPr>
              <w:pStyle w:val="TAN"/>
              <w:rPr>
                <w:rFonts w:eastAsiaTheme="minorHAnsi"/>
              </w:rPr>
            </w:pPr>
            <w:r w:rsidRPr="00C41850">
              <w:rPr>
                <w:rFonts w:eastAsiaTheme="minorHAnsi"/>
              </w:rPr>
              <w:t xml:space="preserve">NOTE 1: </w:t>
            </w:r>
            <w:r w:rsidRPr="00C41850">
              <w:rPr>
                <w:rFonts w:eastAsiaTheme="minorHAnsi"/>
              </w:rPr>
              <w:tab/>
            </w:r>
            <w:r w:rsidRPr="008901E9">
              <w:rPr>
                <w:rFonts w:eastAsiaTheme="minorHAnsi"/>
                <w:highlight w:val="yellow"/>
              </w:rPr>
              <w:t xml:space="preserve">Satellite-UE elevation angle equal to 169.97 degrees, one-way delay equal to 6.60 </w:t>
            </w:r>
            <w:proofErr w:type="spellStart"/>
            <w:r w:rsidRPr="008901E9">
              <w:rPr>
                <w:rFonts w:eastAsiaTheme="minorHAnsi"/>
                <w:highlight w:val="yellow"/>
              </w:rPr>
              <w:t>ms</w:t>
            </w:r>
            <w:proofErr w:type="spellEnd"/>
            <w:r w:rsidRPr="008901E9">
              <w:rPr>
                <w:rFonts w:eastAsiaTheme="minorHAnsi"/>
                <w:highlight w:val="yellow"/>
              </w:rPr>
              <w:t xml:space="preserve"> and Doppler equal to -22.62 ppm.</w:t>
            </w:r>
          </w:p>
        </w:tc>
      </w:tr>
    </w:tbl>
    <w:p w14:paraId="2044BD8C" w14:textId="53373381" w:rsidR="003C307B" w:rsidRPr="008901E9" w:rsidRDefault="003C307B" w:rsidP="00627AC5">
      <w:pPr>
        <w:jc w:val="both"/>
        <w:rPr>
          <w:szCs w:val="18"/>
          <w:lang w:eastAsia="zh-CN"/>
        </w:rPr>
      </w:pPr>
    </w:p>
    <w:p w14:paraId="1C66159B" w14:textId="6765E672" w:rsidR="003C307B" w:rsidRPr="000C53C6" w:rsidRDefault="00627AC5" w:rsidP="00627AC5">
      <w:pPr>
        <w:jc w:val="both"/>
        <w:rPr>
          <w:b/>
          <w:bCs/>
          <w:szCs w:val="18"/>
          <w:lang w:eastAsia="zh-CN"/>
        </w:rPr>
      </w:pPr>
      <w:r>
        <w:rPr>
          <w:b/>
          <w:bCs/>
          <w:szCs w:val="18"/>
          <w:lang w:eastAsia="zh-CN"/>
        </w:rPr>
        <w:t>Proposal</w:t>
      </w:r>
      <w:r w:rsidRPr="007B5AA7">
        <w:rPr>
          <w:b/>
          <w:bCs/>
          <w:szCs w:val="18"/>
          <w:lang w:eastAsia="zh-CN"/>
        </w:rPr>
        <w:t xml:space="preserve"> </w:t>
      </w:r>
      <w:r w:rsidR="00675F70">
        <w:rPr>
          <w:b/>
          <w:bCs/>
          <w:szCs w:val="18"/>
          <w:lang w:eastAsia="zh-CN"/>
        </w:rPr>
        <w:t>2</w:t>
      </w:r>
      <w:r w:rsidRPr="007B5AA7">
        <w:rPr>
          <w:b/>
          <w:bCs/>
          <w:szCs w:val="18"/>
          <w:lang w:eastAsia="zh-CN"/>
        </w:rPr>
        <w:t>:</w:t>
      </w:r>
      <w:r>
        <w:rPr>
          <w:b/>
          <w:bCs/>
          <w:szCs w:val="18"/>
          <w:lang w:eastAsia="zh-CN"/>
        </w:rPr>
        <w:t xml:space="preserve"> </w:t>
      </w:r>
      <w:r w:rsidR="003C307B">
        <w:rPr>
          <w:b/>
          <w:bCs/>
          <w:szCs w:val="18"/>
          <w:lang w:eastAsia="zh-CN"/>
        </w:rPr>
        <w:t>For demodulation test, t</w:t>
      </w:r>
      <w:r>
        <w:rPr>
          <w:b/>
          <w:bCs/>
          <w:szCs w:val="18"/>
          <w:lang w:eastAsia="zh-CN"/>
        </w:rPr>
        <w:t>o align with Rel-17</w:t>
      </w:r>
      <w:r w:rsidR="00675F70">
        <w:rPr>
          <w:b/>
          <w:bCs/>
          <w:szCs w:val="18"/>
          <w:lang w:eastAsia="zh-CN"/>
        </w:rPr>
        <w:t xml:space="preserve"> NR</w:t>
      </w:r>
      <w:r>
        <w:rPr>
          <w:b/>
          <w:bCs/>
          <w:szCs w:val="18"/>
          <w:lang w:eastAsia="zh-CN"/>
        </w:rPr>
        <w:t xml:space="preserve"> NTN channel model discussion, the elevation angle </w:t>
      </w:r>
      <w:r w:rsidR="00675F70">
        <w:rPr>
          <w:b/>
          <w:bCs/>
          <w:szCs w:val="18"/>
          <w:lang w:eastAsia="zh-CN"/>
        </w:rPr>
        <w:t>start from</w:t>
      </w:r>
      <w:r>
        <w:rPr>
          <w:b/>
          <w:bCs/>
          <w:szCs w:val="18"/>
          <w:lang w:eastAsia="zh-CN"/>
        </w:rPr>
        <w:t xml:space="preserve"> </w:t>
      </w:r>
      <w:r w:rsidR="003C307B" w:rsidRPr="00AE696F">
        <w:rPr>
          <w:rFonts w:eastAsia="宋体"/>
          <w:b/>
          <w:bCs/>
          <w:szCs w:val="24"/>
          <w:lang w:eastAsia="zh-CN"/>
        </w:rPr>
        <w:t>30</w:t>
      </w:r>
      <w:r w:rsidR="003C307B">
        <w:rPr>
          <w:rFonts w:eastAsia="宋体" w:hint="eastAsia"/>
          <w:b/>
          <w:bCs/>
          <w:szCs w:val="24"/>
          <w:vertAlign w:val="superscript"/>
          <w:lang w:eastAsia="zh-CN"/>
        </w:rPr>
        <w:t>°</w:t>
      </w:r>
      <w:r w:rsidRPr="000C53C6">
        <w:rPr>
          <w:b/>
          <w:bCs/>
          <w:szCs w:val="18"/>
          <w:lang w:eastAsia="zh-CN"/>
        </w:rPr>
        <w:t xml:space="preserve">can be </w:t>
      </w:r>
      <w:r>
        <w:rPr>
          <w:b/>
          <w:bCs/>
          <w:szCs w:val="18"/>
          <w:lang w:eastAsia="zh-CN"/>
        </w:rPr>
        <w:t>considered for testing. Large testing period</w:t>
      </w:r>
      <w:r w:rsidR="003C307B">
        <w:rPr>
          <w:b/>
          <w:bCs/>
          <w:szCs w:val="18"/>
          <w:lang w:eastAsia="zh-CN"/>
        </w:rPr>
        <w:t xml:space="preserve">, i.e., </w:t>
      </w:r>
      <w:r w:rsidR="00675F70">
        <w:rPr>
          <w:b/>
          <w:bCs/>
          <w:szCs w:val="18"/>
          <w:lang w:eastAsia="zh-CN"/>
        </w:rPr>
        <w:t xml:space="preserve">elevation angle </w:t>
      </w:r>
      <w:r w:rsidR="00675F70">
        <w:rPr>
          <w:b/>
          <w:bCs/>
          <w:szCs w:val="18"/>
          <w:lang w:eastAsia="zh-CN"/>
        </w:rPr>
        <w:t xml:space="preserve">starts from </w:t>
      </w:r>
      <w:r w:rsidR="00675F70">
        <w:rPr>
          <w:rFonts w:eastAsia="宋体"/>
          <w:b/>
          <w:bCs/>
          <w:szCs w:val="24"/>
          <w:lang w:eastAsia="zh-CN"/>
        </w:rPr>
        <w:t>10</w:t>
      </w:r>
      <w:r w:rsidR="00675F70">
        <w:rPr>
          <w:rFonts w:eastAsia="宋体" w:hint="eastAsia"/>
          <w:b/>
          <w:bCs/>
          <w:szCs w:val="24"/>
          <w:vertAlign w:val="superscript"/>
          <w:lang w:eastAsia="zh-CN"/>
        </w:rPr>
        <w:t>°</w:t>
      </w:r>
      <w:r>
        <w:rPr>
          <w:b/>
          <w:bCs/>
          <w:szCs w:val="18"/>
          <w:lang w:eastAsia="zh-CN"/>
        </w:rPr>
        <w:t xml:space="preserve"> </w:t>
      </w:r>
      <w:r w:rsidR="00866A32">
        <w:rPr>
          <w:b/>
          <w:bCs/>
          <w:szCs w:val="18"/>
          <w:lang w:eastAsia="zh-CN"/>
        </w:rPr>
        <w:t xml:space="preserve">can be considered </w:t>
      </w:r>
      <w:r>
        <w:rPr>
          <w:b/>
          <w:bCs/>
          <w:szCs w:val="18"/>
          <w:lang w:eastAsia="zh-CN"/>
        </w:rPr>
        <w:t>for IoT NTN testing.</w:t>
      </w:r>
      <w:r w:rsidR="003C307B">
        <w:rPr>
          <w:rFonts w:hint="eastAsia"/>
          <w:b/>
          <w:bCs/>
          <w:szCs w:val="18"/>
          <w:lang w:eastAsia="zh-CN"/>
        </w:rPr>
        <w:t xml:space="preserve"> </w:t>
      </w:r>
    </w:p>
    <w:p w14:paraId="4F626673" w14:textId="77777777" w:rsidR="00627AC5" w:rsidRDefault="00627AC5" w:rsidP="00590A92">
      <w:pPr>
        <w:jc w:val="both"/>
        <w:rPr>
          <w:b/>
          <w:lang w:eastAsia="zh-CN"/>
        </w:rPr>
      </w:pPr>
    </w:p>
    <w:p w14:paraId="5F5115B8" w14:textId="0E19D8D2" w:rsidR="00065CA8" w:rsidRPr="00675F70" w:rsidRDefault="00675F70" w:rsidP="00590A92">
      <w:pPr>
        <w:jc w:val="both"/>
        <w:rPr>
          <w:b/>
          <w:bCs/>
          <w:lang w:val="en-GB" w:eastAsia="zh-CN"/>
        </w:rPr>
      </w:pPr>
      <w:r w:rsidRPr="00675F70">
        <w:rPr>
          <w:b/>
          <w:lang w:eastAsia="zh-CN"/>
        </w:rPr>
        <w:t>Initial ephemeris information at time 0</w:t>
      </w:r>
    </w:p>
    <w:p w14:paraId="366DCCA4" w14:textId="5CA4C4D3" w:rsidR="00DB6911" w:rsidRPr="006C0EE8" w:rsidRDefault="00DB6911" w:rsidP="006507D0">
      <w:pPr>
        <w:jc w:val="both"/>
        <w:rPr>
          <w:lang w:eastAsia="zh-CN"/>
        </w:rPr>
      </w:pPr>
    </w:p>
    <w:p w14:paraId="6393CBD0" w14:textId="0A5A7BD6" w:rsidR="00DE2C46" w:rsidRDefault="00DE2C46" w:rsidP="006507D0">
      <w:pPr>
        <w:jc w:val="both"/>
        <w:rPr>
          <w:lang w:eastAsia="zh-CN"/>
        </w:rPr>
      </w:pPr>
      <w:r>
        <w:rPr>
          <w:lang w:eastAsia="zh-CN"/>
        </w:rPr>
        <w:lastRenderedPageBreak/>
        <w:t xml:space="preserve">According to RAN5 test, position </w:t>
      </w:r>
      <w:r w:rsidR="00627AC5">
        <w:rPr>
          <w:lang w:eastAsia="zh-CN"/>
        </w:rPr>
        <w:t xml:space="preserve">velocity state vectors are used for Ephemeris info signaling </w:t>
      </w:r>
    </w:p>
    <w:tbl>
      <w:tblPr>
        <w:tblStyle w:val="a8"/>
        <w:tblW w:w="0" w:type="auto"/>
        <w:tblInd w:w="108" w:type="dxa"/>
        <w:tblLook w:val="04A0" w:firstRow="1" w:lastRow="0" w:firstColumn="1" w:lastColumn="0" w:noHBand="0" w:noVBand="1"/>
      </w:tblPr>
      <w:tblGrid>
        <w:gridCol w:w="9242"/>
      </w:tblGrid>
      <w:tr w:rsidR="00DE2C46" w14:paraId="4FE60AD5" w14:textId="77777777" w:rsidTr="00FD5279">
        <w:tc>
          <w:tcPr>
            <w:tcW w:w="9498" w:type="dxa"/>
          </w:tcPr>
          <w:p w14:paraId="316669A6" w14:textId="77777777" w:rsidR="00DE2C46" w:rsidRPr="00630F7A" w:rsidRDefault="00DE2C46" w:rsidP="00DE2C46">
            <w:pPr>
              <w:pStyle w:val="4"/>
              <w:outlineLvl w:val="3"/>
            </w:pPr>
            <w:r w:rsidRPr="00630F7A">
              <w:t>5.6.2.0</w:t>
            </w:r>
            <w:r w:rsidRPr="00630F7A">
              <w:tab/>
              <w:t>Assumptions for Ephemeris generation</w:t>
            </w:r>
          </w:p>
          <w:p w14:paraId="40EFC9DD" w14:textId="77777777" w:rsidR="00DE2C46" w:rsidRPr="00630F7A" w:rsidRDefault="00DE2C46" w:rsidP="00DE2C46">
            <w:r w:rsidRPr="00630F7A">
              <w:t>This section provides the assumptions used to generate Ephemeris information for GSO and NGSO orbits:</w:t>
            </w:r>
          </w:p>
          <w:p w14:paraId="4A2004D7" w14:textId="77777777" w:rsidR="00DE2C46" w:rsidRPr="004472DC" w:rsidRDefault="00DE2C46" w:rsidP="00DE2C46">
            <w:pPr>
              <w:pStyle w:val="B1"/>
            </w:pPr>
            <w:r w:rsidRPr="00630F7A">
              <w:t>1</w:t>
            </w:r>
            <w:r w:rsidRPr="004472DC">
              <w:t>.</w:t>
            </w:r>
            <w:r w:rsidRPr="004472DC">
              <w:tab/>
              <w:t>Ephemeris files are generated for 3 types of satellites: GSO (inclination equal to 7º), LEO-600 and LEO-1200.</w:t>
            </w:r>
          </w:p>
          <w:p w14:paraId="496698FA" w14:textId="77777777" w:rsidR="00DE2C46" w:rsidRPr="004472DC" w:rsidRDefault="00DE2C46" w:rsidP="00DE2C46">
            <w:pPr>
              <w:pStyle w:val="B1"/>
            </w:pPr>
            <w:r w:rsidRPr="004472DC">
              <w:t>2.</w:t>
            </w:r>
            <w:r w:rsidRPr="004472DC">
              <w:tab/>
              <w:t>UE location is as defined in section 5.6.1.</w:t>
            </w:r>
          </w:p>
          <w:p w14:paraId="000785BE" w14:textId="77777777" w:rsidR="00DE2C46" w:rsidRPr="004472DC" w:rsidRDefault="00DE2C46" w:rsidP="00DE2C46">
            <w:pPr>
              <w:pStyle w:val="B1"/>
            </w:pPr>
            <w:r w:rsidRPr="004472DC">
              <w:t>3.</w:t>
            </w:r>
            <w:r w:rsidRPr="004472DC">
              <w:tab/>
            </w:r>
            <w:proofErr w:type="spellStart"/>
            <w:r w:rsidRPr="004472DC">
              <w:rPr>
                <w:highlight w:val="yellow"/>
              </w:rPr>
              <w:t>PositionVelocity</w:t>
            </w:r>
            <w:proofErr w:type="spellEnd"/>
            <w:r w:rsidRPr="004472DC">
              <w:rPr>
                <w:highlight w:val="yellow"/>
              </w:rPr>
              <w:t xml:space="preserve"> state vectors are used for </w:t>
            </w:r>
            <w:proofErr w:type="spellStart"/>
            <w:r w:rsidRPr="004472DC">
              <w:rPr>
                <w:highlight w:val="yellow"/>
              </w:rPr>
              <w:t>EphemerisInfo</w:t>
            </w:r>
            <w:proofErr w:type="spellEnd"/>
            <w:r w:rsidRPr="004472DC">
              <w:rPr>
                <w:highlight w:val="yellow"/>
              </w:rPr>
              <w:t xml:space="preserve"> </w:t>
            </w:r>
            <w:proofErr w:type="spellStart"/>
            <w:r w:rsidRPr="004472DC">
              <w:rPr>
                <w:highlight w:val="yellow"/>
              </w:rPr>
              <w:t>signaling</w:t>
            </w:r>
            <w:proofErr w:type="spellEnd"/>
            <w:r w:rsidRPr="004472DC">
              <w:rPr>
                <w:highlight w:val="yellow"/>
              </w:rPr>
              <w:t>.</w:t>
            </w:r>
            <w:r w:rsidRPr="004472DC">
              <w:t xml:space="preserve"> </w:t>
            </w:r>
          </w:p>
          <w:p w14:paraId="3BA2721C" w14:textId="77777777" w:rsidR="00DE2C46" w:rsidRPr="004472DC" w:rsidRDefault="00DE2C46" w:rsidP="00DE2C46">
            <w:pPr>
              <w:pStyle w:val="B1"/>
            </w:pPr>
            <w:r w:rsidRPr="004472DC">
              <w:t>4.</w:t>
            </w:r>
            <w:r w:rsidRPr="004472DC">
              <w:tab/>
              <w:t>For GSO, an altitude of 35,786 km is considered. For NGSO, 2 different altitudes are considered: 600 km and 1200 km.</w:t>
            </w:r>
          </w:p>
          <w:p w14:paraId="751208BC" w14:textId="57401799" w:rsidR="00DE2C46" w:rsidRPr="00DE2C46" w:rsidRDefault="00DE2C46" w:rsidP="00B53E17">
            <w:pPr>
              <w:pStyle w:val="B1"/>
            </w:pPr>
            <w:r w:rsidRPr="004472DC">
              <w:t>5.</w:t>
            </w:r>
            <w:r w:rsidRPr="004472DC">
              <w:tab/>
              <w:t xml:space="preserve">One-way delay between UE and satellite to be in the range of 119.375 </w:t>
            </w:r>
            <w:proofErr w:type="spellStart"/>
            <w:r w:rsidRPr="004472DC">
              <w:t>ms</w:t>
            </w:r>
            <w:proofErr w:type="spellEnd"/>
            <w:r w:rsidRPr="004472DC">
              <w:t xml:space="preserve"> to 128.79 </w:t>
            </w:r>
            <w:proofErr w:type="spellStart"/>
            <w:r w:rsidRPr="004472DC">
              <w:t>ms</w:t>
            </w:r>
            <w:proofErr w:type="spellEnd"/>
            <w:r w:rsidRPr="004472DC">
              <w:t xml:space="preserve"> for GSO and between 2 </w:t>
            </w:r>
            <w:proofErr w:type="spellStart"/>
            <w:r w:rsidRPr="004472DC">
              <w:t>ms</w:t>
            </w:r>
            <w:proofErr w:type="spellEnd"/>
            <w:r w:rsidRPr="004472DC">
              <w:t xml:space="preserve"> (lowest value for LEO orbit 600 km) and 6.67 </w:t>
            </w:r>
            <w:proofErr w:type="spellStart"/>
            <w:r w:rsidRPr="004472DC">
              <w:t>ms</w:t>
            </w:r>
            <w:proofErr w:type="spellEnd"/>
            <w:r w:rsidRPr="004472DC">
              <w:t xml:space="preserve"> (highest value for LEO orbit 1200 km)</w:t>
            </w:r>
          </w:p>
        </w:tc>
      </w:tr>
    </w:tbl>
    <w:p w14:paraId="45F4DBBE" w14:textId="77777777" w:rsidR="00DE2C46" w:rsidRPr="00DE2C46" w:rsidRDefault="00DE2C46" w:rsidP="006507D0">
      <w:pPr>
        <w:jc w:val="both"/>
        <w:rPr>
          <w:lang w:eastAsia="zh-CN"/>
        </w:rPr>
      </w:pPr>
    </w:p>
    <w:p w14:paraId="0FB64ED9" w14:textId="1FD14D8F" w:rsidR="00675F70" w:rsidRPr="00675F70" w:rsidRDefault="00675F70" w:rsidP="00675F70">
      <w:pPr>
        <w:jc w:val="both"/>
        <w:rPr>
          <w:lang w:val="en-GB" w:eastAsia="zh-CN"/>
        </w:rPr>
      </w:pPr>
      <w:r>
        <w:rPr>
          <w:lang w:val="en-GB" w:eastAsia="zh-CN"/>
        </w:rPr>
        <w:t>Based on different test purpose of RF, RRM and demodulation, the i</w:t>
      </w:r>
      <w:r w:rsidRPr="00675F70">
        <w:rPr>
          <w:lang w:val="en-GB" w:eastAsia="zh-CN"/>
        </w:rPr>
        <w:t>nitial ephemeris information at time 0</w:t>
      </w:r>
      <w:r>
        <w:rPr>
          <w:lang w:val="en-GB" w:eastAsia="zh-CN"/>
        </w:rPr>
        <w:t xml:space="preserve"> provided is different in current NTN test. Since the channel study is more generic, we prefer to apply the </w:t>
      </w:r>
      <w:r w:rsidRPr="00675F70">
        <w:rPr>
          <w:lang w:val="en-GB" w:eastAsia="zh-CN"/>
        </w:rPr>
        <w:t>NGSO (LEO-600) satellites (maximum positive Doppler) parameters specified in TS 38.521-5 Table 6.4.1_2.4.3-1 and the NGSO (LEO-1200) satellites (maximum positive Doppler) parameters specified in TS 38.508-1 Table 5.6.2.1-3 as a starting point to specify the TE-emulated Doppler shift and propagation delay model</w:t>
      </w:r>
      <w:r>
        <w:rPr>
          <w:lang w:val="en-GB" w:eastAsia="zh-CN"/>
        </w:rPr>
        <w:t xml:space="preserve">. Pending the test purpose, the </w:t>
      </w:r>
      <w:r w:rsidRPr="004B4482">
        <w:rPr>
          <w:iCs/>
          <w:lang w:eastAsia="zh-CN"/>
        </w:rPr>
        <w:t>existing condition</w:t>
      </w:r>
      <w:r>
        <w:rPr>
          <w:iCs/>
          <w:lang w:eastAsia="zh-CN"/>
        </w:rPr>
        <w:t xml:space="preserve"> can be reused during individual test.</w:t>
      </w:r>
    </w:p>
    <w:p w14:paraId="503BE21F" w14:textId="77777777" w:rsidR="00675F70" w:rsidRDefault="00675F70" w:rsidP="00675F70">
      <w:pPr>
        <w:jc w:val="both"/>
        <w:rPr>
          <w:lang w:val="en-GB" w:eastAsia="zh-CN"/>
        </w:rPr>
      </w:pPr>
    </w:p>
    <w:p w14:paraId="1B31E8E5" w14:textId="6B6DCAB4" w:rsidR="00675F70" w:rsidRPr="00675F70" w:rsidRDefault="00675F70" w:rsidP="00675F70">
      <w:pPr>
        <w:jc w:val="both"/>
        <w:rPr>
          <w:b/>
          <w:bCs/>
          <w:lang w:val="en-GB" w:eastAsia="zh-CN"/>
        </w:rPr>
      </w:pPr>
      <w:r>
        <w:rPr>
          <w:b/>
          <w:bCs/>
          <w:lang w:eastAsia="ja-JP"/>
        </w:rPr>
        <w:t>Proposal 3</w:t>
      </w:r>
      <w:r w:rsidRPr="00D45DD6">
        <w:rPr>
          <w:b/>
          <w:bCs/>
          <w:lang w:eastAsia="ja-JP"/>
        </w:rPr>
        <w:t xml:space="preserve">: </w:t>
      </w:r>
      <w:r>
        <w:rPr>
          <w:b/>
          <w:bCs/>
          <w:lang w:eastAsia="ja-JP"/>
        </w:rPr>
        <w:t xml:space="preserve">Considering </w:t>
      </w:r>
      <w:r w:rsidRPr="00675F70">
        <w:rPr>
          <w:b/>
          <w:bCs/>
          <w:lang w:eastAsia="ja-JP"/>
        </w:rPr>
        <w:t>NGSO (LEO-600) satellites (maximum positive Doppler) parameters specified in TS 38.521-5 Table 6.4.1_2.4.3-1 and the NGSO (LEO-1200) satellites (maximum positive Doppler) parameters specified in TS 38.508-1 Table 5.6.2.1-3 as a starting point</w:t>
      </w:r>
      <w:r>
        <w:rPr>
          <w:b/>
          <w:bCs/>
          <w:lang w:eastAsia="ja-JP"/>
        </w:rPr>
        <w:t xml:space="preserve"> for </w:t>
      </w:r>
      <w:r w:rsidRPr="00675F70">
        <w:rPr>
          <w:b/>
          <w:bCs/>
          <w:lang w:eastAsia="ja-JP"/>
        </w:rPr>
        <w:t>initial</w:t>
      </w:r>
      <w:r w:rsidRPr="00675F70">
        <w:rPr>
          <w:b/>
          <w:lang w:eastAsia="zh-CN"/>
        </w:rPr>
        <w:t xml:space="preserve"> ephemeris information at time 0</w:t>
      </w:r>
      <w:r>
        <w:rPr>
          <w:rFonts w:hint="eastAsia"/>
          <w:b/>
          <w:bCs/>
          <w:lang w:val="en-GB" w:eastAsia="zh-CN"/>
        </w:rPr>
        <w:t xml:space="preserve"> </w:t>
      </w:r>
      <w:r w:rsidRPr="00675F70">
        <w:rPr>
          <w:b/>
          <w:bCs/>
          <w:lang w:eastAsia="ja-JP"/>
        </w:rPr>
        <w:t>to specify the TE-emulated Doppler shift and propagation delay model</w:t>
      </w:r>
      <w:r>
        <w:rPr>
          <w:b/>
          <w:bCs/>
          <w:lang w:eastAsia="ja-JP"/>
        </w:rPr>
        <w:t xml:space="preserve">. Pending on </w:t>
      </w:r>
      <w:r w:rsidRPr="00675F70">
        <w:rPr>
          <w:b/>
          <w:bCs/>
          <w:lang w:eastAsia="ja-JP"/>
        </w:rPr>
        <w:t>the test purpose, the existing condition can be reused during individual test.</w:t>
      </w:r>
    </w:p>
    <w:p w14:paraId="75AB7DE9" w14:textId="6DF705FD" w:rsidR="00457263" w:rsidRPr="00675F70" w:rsidRDefault="00457263" w:rsidP="00590A92">
      <w:pPr>
        <w:jc w:val="both"/>
        <w:rPr>
          <w:lang w:eastAsia="zh-CN"/>
        </w:rPr>
      </w:pPr>
    </w:p>
    <w:p w14:paraId="49A29D9C" w14:textId="4033666F" w:rsidR="00885F21" w:rsidRDefault="00885F21" w:rsidP="00885F2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RAN4 requirement impact</w:t>
      </w:r>
    </w:p>
    <w:p w14:paraId="36166CB0" w14:textId="4B2ED8AA" w:rsidR="00885F21" w:rsidRDefault="00885F21" w:rsidP="00885F21">
      <w:pPr>
        <w:jc w:val="both"/>
        <w:rPr>
          <w:lang w:eastAsia="zh-CN"/>
        </w:rPr>
      </w:pPr>
      <w:r>
        <w:rPr>
          <w:lang w:eastAsia="zh-CN"/>
        </w:rPr>
        <w:t xml:space="preserve">According to the WID of this WI as following, NGSO testing is one of major objective </w:t>
      </w:r>
    </w:p>
    <w:tbl>
      <w:tblPr>
        <w:tblStyle w:val="a8"/>
        <w:tblW w:w="0" w:type="auto"/>
        <w:tblLook w:val="04A0" w:firstRow="1" w:lastRow="0" w:firstColumn="1" w:lastColumn="0" w:noHBand="0" w:noVBand="1"/>
      </w:tblPr>
      <w:tblGrid>
        <w:gridCol w:w="9350"/>
      </w:tblGrid>
      <w:tr w:rsidR="00885F21" w14:paraId="4726D0A2" w14:textId="77777777" w:rsidTr="002830A1">
        <w:tc>
          <w:tcPr>
            <w:tcW w:w="9631" w:type="dxa"/>
          </w:tcPr>
          <w:p w14:paraId="1B1D4E28" w14:textId="77777777" w:rsidR="00885F21" w:rsidRPr="00D9611F" w:rsidRDefault="00885F21" w:rsidP="002830A1">
            <w:pPr>
              <w:rPr>
                <w:b/>
              </w:rPr>
            </w:pPr>
            <w:r w:rsidRPr="00D9611F">
              <w:rPr>
                <w:b/>
              </w:rPr>
              <w:t>NTN testing for NGSO</w:t>
            </w:r>
          </w:p>
          <w:p w14:paraId="4E4C24DB" w14:textId="77777777" w:rsidR="00885F21" w:rsidRPr="00D9611F" w:rsidRDefault="00885F21" w:rsidP="00885F21">
            <w:pPr>
              <w:pStyle w:val="ab"/>
              <w:widowControl w:val="0"/>
              <w:numPr>
                <w:ilvl w:val="0"/>
                <w:numId w:val="4"/>
              </w:numPr>
              <w:contextualSpacing w:val="0"/>
            </w:pPr>
            <w:r w:rsidRPr="00D9611F">
              <w:t>Specify the TE-emulated channel model with varying Doppler and delay shifts for NR-NTN and IoT-NTN in the FR1-NTN bands and the corresponding LTE bands</w:t>
            </w:r>
          </w:p>
          <w:p w14:paraId="5A2EB49B" w14:textId="77777777" w:rsidR="00885F21" w:rsidRPr="00D9611F" w:rsidRDefault="00885F21" w:rsidP="00885F21">
            <w:pPr>
              <w:pStyle w:val="ab"/>
              <w:widowControl w:val="0"/>
              <w:numPr>
                <w:ilvl w:val="1"/>
                <w:numId w:val="4"/>
              </w:numPr>
              <w:contextualSpacing w:val="0"/>
            </w:pPr>
            <w:r w:rsidRPr="00D9611F">
              <w:t>Match the satellite motion trajectory based on the ephemeris for NGSO (Non-Geostationary Orbit) scenarios</w:t>
            </w:r>
          </w:p>
          <w:p w14:paraId="4CD39059" w14:textId="77777777" w:rsidR="00885F21" w:rsidRDefault="00885F21" w:rsidP="00885F21">
            <w:pPr>
              <w:pStyle w:val="ab"/>
              <w:widowControl w:val="0"/>
              <w:numPr>
                <w:ilvl w:val="1"/>
                <w:numId w:val="4"/>
              </w:numPr>
              <w:contextualSpacing w:val="0"/>
            </w:pPr>
            <w:r w:rsidRPr="00D9611F">
              <w:t>Inform RAN5 to assist specifying RF frequency error tests, if needed</w:t>
            </w:r>
          </w:p>
          <w:p w14:paraId="6B5591B4" w14:textId="77777777" w:rsidR="00885F21" w:rsidRDefault="00885F21" w:rsidP="00885F21">
            <w:pPr>
              <w:pStyle w:val="ab"/>
              <w:widowControl w:val="0"/>
              <w:numPr>
                <w:ilvl w:val="2"/>
                <w:numId w:val="4"/>
              </w:numPr>
              <w:contextualSpacing w:val="0"/>
            </w:pPr>
            <w:r w:rsidRPr="00497F13">
              <w:t>Checking if the existing frequency error requirement, can be met under the TE-emulated channel model without intention of modifying the existing core requirement</w:t>
            </w:r>
          </w:p>
          <w:p w14:paraId="4CC38B65" w14:textId="77777777" w:rsidR="00885F21" w:rsidRPr="00497F13" w:rsidRDefault="00885F21" w:rsidP="00885F21">
            <w:pPr>
              <w:pStyle w:val="ab"/>
              <w:widowControl w:val="0"/>
              <w:numPr>
                <w:ilvl w:val="1"/>
                <w:numId w:val="4"/>
              </w:numPr>
              <w:contextualSpacing w:val="0"/>
            </w:pPr>
            <w:r w:rsidRPr="00497F13">
              <w:t>Specify UE RRM performance test of uplink timing for NGSO for NR-NTN and IoT-NTN in the FR1-NTN bands and the corresponding LTE bands based on the above channel model</w:t>
            </w:r>
          </w:p>
          <w:p w14:paraId="04C775D7" w14:textId="77777777" w:rsidR="00885F21" w:rsidRPr="00D9611F" w:rsidRDefault="00885F21" w:rsidP="00885F21">
            <w:pPr>
              <w:pStyle w:val="ab"/>
              <w:widowControl w:val="0"/>
              <w:numPr>
                <w:ilvl w:val="2"/>
                <w:numId w:val="4"/>
              </w:numPr>
              <w:contextualSpacing w:val="0"/>
            </w:pPr>
            <w:r w:rsidRPr="00D9611F">
              <w:t>Checking if the existing RRM uplink timing requirements, can be met under the TE-emulated channel model without intention of modifying the existing core requirement</w:t>
            </w:r>
          </w:p>
          <w:p w14:paraId="73006BE7" w14:textId="77777777" w:rsidR="00885F21" w:rsidRPr="00D9611F" w:rsidRDefault="00885F21" w:rsidP="00885F21">
            <w:pPr>
              <w:pStyle w:val="ab"/>
              <w:widowControl w:val="0"/>
              <w:numPr>
                <w:ilvl w:val="0"/>
                <w:numId w:val="4"/>
              </w:numPr>
              <w:contextualSpacing w:val="0"/>
            </w:pPr>
            <w:r w:rsidRPr="00D9611F">
              <w:t xml:space="preserve">Specify UE demodulation performance requirement(s) of PDSCH for NGSO for NR-NTN and IoT-NTN in </w:t>
            </w:r>
            <w:r w:rsidRPr="00D9611F">
              <w:lastRenderedPageBreak/>
              <w:t>the FR1-NTN bands and the corresponding LTE bands based on the above channel model</w:t>
            </w:r>
          </w:p>
          <w:p w14:paraId="723882F6" w14:textId="77777777" w:rsidR="00885F21" w:rsidRPr="00D9611F" w:rsidRDefault="00885F21" w:rsidP="00885F21">
            <w:pPr>
              <w:pStyle w:val="ab"/>
              <w:widowControl w:val="0"/>
              <w:numPr>
                <w:ilvl w:val="1"/>
                <w:numId w:val="4"/>
              </w:numPr>
              <w:contextualSpacing w:val="0"/>
            </w:pPr>
            <w:r w:rsidRPr="00D9611F">
              <w:rPr>
                <w:rFonts w:hint="eastAsia"/>
              </w:rPr>
              <w:t>M</w:t>
            </w:r>
            <w:r w:rsidRPr="00D9611F">
              <w:t>inimize the number of demodulation performance requirements</w:t>
            </w:r>
          </w:p>
          <w:p w14:paraId="7D0515EB" w14:textId="77777777" w:rsidR="00885F21" w:rsidRPr="002F41BB" w:rsidRDefault="00885F21" w:rsidP="00885F21">
            <w:pPr>
              <w:pStyle w:val="ab"/>
              <w:widowControl w:val="0"/>
              <w:numPr>
                <w:ilvl w:val="0"/>
                <w:numId w:val="4"/>
              </w:numPr>
              <w:spacing w:after="180"/>
              <w:contextualSpacing w:val="0"/>
            </w:pPr>
            <w:r w:rsidRPr="00D9611F">
              <w:t>Specify the applicability of the tests under the TE-emulated channel model</w:t>
            </w:r>
          </w:p>
        </w:tc>
      </w:tr>
    </w:tbl>
    <w:p w14:paraId="5BFB0E1F" w14:textId="77777777" w:rsidR="00885F21" w:rsidRPr="00885F21" w:rsidRDefault="00885F21" w:rsidP="00590A92">
      <w:pPr>
        <w:jc w:val="both"/>
        <w:rPr>
          <w:lang w:eastAsia="zh-CN"/>
        </w:rPr>
      </w:pPr>
    </w:p>
    <w:p w14:paraId="37B97AD5" w14:textId="35E0BEBA" w:rsidR="00885F21" w:rsidRDefault="00885F21" w:rsidP="00885F21">
      <w:pPr>
        <w:jc w:val="both"/>
        <w:rPr>
          <w:lang w:eastAsia="zh-CN"/>
        </w:rPr>
      </w:pPr>
      <w:r>
        <w:rPr>
          <w:lang w:eastAsia="zh-CN"/>
        </w:rPr>
        <w:t xml:space="preserve">Moreover, based on RAN4#112 meeting, RAN4 </w:t>
      </w:r>
      <w:r w:rsidR="00C24F3D">
        <w:rPr>
          <w:lang w:eastAsia="zh-CN"/>
        </w:rPr>
        <w:t>agreed to focus on channel model discussion in initial stage for NGSO testing. Once sufficient progress made for channel model introduction, RAN4 can start the discussion on the impact to UE demodulation, RF/RRM test cases</w:t>
      </w:r>
      <w:r w:rsidR="00FD1F87">
        <w:rPr>
          <w:lang w:eastAsia="zh-CN"/>
        </w:rPr>
        <w:t>.</w:t>
      </w:r>
    </w:p>
    <w:tbl>
      <w:tblPr>
        <w:tblStyle w:val="a8"/>
        <w:tblW w:w="0" w:type="auto"/>
        <w:tblLook w:val="04A0" w:firstRow="1" w:lastRow="0" w:firstColumn="1" w:lastColumn="0" w:noHBand="0" w:noVBand="1"/>
      </w:tblPr>
      <w:tblGrid>
        <w:gridCol w:w="9350"/>
      </w:tblGrid>
      <w:tr w:rsidR="00DF6243" w14:paraId="3CC350BA" w14:textId="77777777" w:rsidTr="001103FB">
        <w:tc>
          <w:tcPr>
            <w:tcW w:w="9631" w:type="dxa"/>
          </w:tcPr>
          <w:p w14:paraId="150501C2" w14:textId="119AAA42" w:rsidR="00DF6243" w:rsidRPr="00D9611F" w:rsidRDefault="00DF6243" w:rsidP="001103FB">
            <w:pPr>
              <w:rPr>
                <w:b/>
              </w:rPr>
            </w:pPr>
            <w:r w:rsidRPr="00675F70">
              <w:rPr>
                <w:b/>
                <w:highlight w:val="green"/>
              </w:rPr>
              <w:t>Agreement in RAN4#112meeting</w:t>
            </w:r>
          </w:p>
          <w:p w14:paraId="3E36471E" w14:textId="77777777" w:rsidR="00675F70" w:rsidRPr="00547299" w:rsidRDefault="00675F70" w:rsidP="00675F70">
            <w:pPr>
              <w:rPr>
                <w:b/>
                <w:u w:val="single"/>
                <w:lang w:eastAsia="ko-KR"/>
              </w:rPr>
            </w:pPr>
            <w:r w:rsidRPr="00547299">
              <w:rPr>
                <w:b/>
                <w:u w:val="single"/>
                <w:lang w:eastAsia="ko-KR"/>
              </w:rPr>
              <w:t>Issue 1-1</w:t>
            </w:r>
            <w:r>
              <w:rPr>
                <w:b/>
                <w:u w:val="single"/>
                <w:lang w:eastAsia="ko-KR"/>
              </w:rPr>
              <w:t>-1</w:t>
            </w:r>
            <w:r w:rsidRPr="00547299">
              <w:rPr>
                <w:b/>
                <w:u w:val="single"/>
                <w:lang w:eastAsia="ko-KR"/>
              </w:rPr>
              <w:t xml:space="preserve">: Work plan </w:t>
            </w:r>
            <w:r>
              <w:rPr>
                <w:b/>
                <w:u w:val="single"/>
                <w:lang w:eastAsia="ko-KR"/>
              </w:rPr>
              <w:t xml:space="preserve">on channel model and requirements </w:t>
            </w:r>
          </w:p>
          <w:p w14:paraId="43532F5A" w14:textId="77777777" w:rsidR="00675F70" w:rsidRPr="00AC594C" w:rsidRDefault="00675F70" w:rsidP="00675F70">
            <w:pPr>
              <w:pStyle w:val="ab"/>
              <w:numPr>
                <w:ilvl w:val="0"/>
                <w:numId w:val="4"/>
              </w:numPr>
              <w:spacing w:after="120"/>
              <w:contextualSpacing w:val="0"/>
              <w:rPr>
                <w:szCs w:val="24"/>
                <w:lang w:eastAsia="zh-CN"/>
              </w:rPr>
            </w:pPr>
            <w:r>
              <w:rPr>
                <w:rFonts w:eastAsia="宋体"/>
                <w:szCs w:val="24"/>
                <w:lang w:eastAsia="zh-CN"/>
              </w:rPr>
              <w:t>Agreement</w:t>
            </w:r>
          </w:p>
          <w:p w14:paraId="694C6749" w14:textId="77777777" w:rsidR="00675F70" w:rsidRPr="00AC594C" w:rsidRDefault="00675F70" w:rsidP="00675F70">
            <w:pPr>
              <w:pStyle w:val="ab"/>
              <w:numPr>
                <w:ilvl w:val="1"/>
                <w:numId w:val="4"/>
              </w:numPr>
              <w:overflowPunct w:val="0"/>
              <w:autoSpaceDE w:val="0"/>
              <w:autoSpaceDN w:val="0"/>
              <w:spacing w:after="180"/>
              <w:contextualSpacing w:val="0"/>
              <w:rPr>
                <w:i/>
                <w:iCs/>
                <w:lang w:eastAsia="zh-CN"/>
              </w:rPr>
            </w:pPr>
            <w:r w:rsidRPr="00AC594C">
              <w:rPr>
                <w:lang w:eastAsia="zh-CN"/>
              </w:rPr>
              <w:t>Focus on TE-emulated channel model in initial stage for NGSO testing</w:t>
            </w:r>
          </w:p>
          <w:p w14:paraId="33234252" w14:textId="77777777" w:rsidR="00675F70" w:rsidRPr="000A4A81" w:rsidRDefault="00675F70" w:rsidP="00675F70">
            <w:pPr>
              <w:pStyle w:val="ab"/>
              <w:numPr>
                <w:ilvl w:val="2"/>
                <w:numId w:val="4"/>
              </w:numPr>
              <w:autoSpaceDN w:val="0"/>
              <w:spacing w:after="120"/>
              <w:contextualSpacing w:val="0"/>
              <w:rPr>
                <w:lang w:eastAsia="zh-CN"/>
              </w:rPr>
            </w:pPr>
            <w:r w:rsidRPr="00BE151B">
              <w:rPr>
                <w:lang w:eastAsia="zh-CN"/>
              </w:rPr>
              <w:t xml:space="preserve">Once sufficient progress made for channel model introduction, </w:t>
            </w:r>
            <w:r w:rsidRPr="000A4A81">
              <w:rPr>
                <w:lang w:eastAsia="zh-CN"/>
              </w:rPr>
              <w:t>RAN4 can start the discussion on corresponding requirements and tests according to WI objective.</w:t>
            </w:r>
            <w:r w:rsidRPr="00BE151B">
              <w:rPr>
                <w:lang w:eastAsia="zh-CN"/>
              </w:rPr>
              <w:t xml:space="preserve"> </w:t>
            </w:r>
          </w:p>
          <w:p w14:paraId="7C6B55B1" w14:textId="17959865" w:rsidR="00DF6243" w:rsidRPr="002F41BB" w:rsidRDefault="00DF6243" w:rsidP="00675F70">
            <w:pPr>
              <w:widowControl w:val="0"/>
            </w:pPr>
          </w:p>
        </w:tc>
      </w:tr>
    </w:tbl>
    <w:p w14:paraId="5D543DB7" w14:textId="03D07FA8" w:rsidR="00DF6243" w:rsidRPr="00DF6243" w:rsidRDefault="00DF6243" w:rsidP="00885F21">
      <w:pPr>
        <w:jc w:val="both"/>
        <w:rPr>
          <w:lang w:eastAsia="zh-CN"/>
        </w:rPr>
      </w:pPr>
    </w:p>
    <w:p w14:paraId="6BCAF732" w14:textId="647A1E51" w:rsidR="00885F21" w:rsidRPr="00885F21" w:rsidRDefault="00885F21" w:rsidP="00590A92">
      <w:pPr>
        <w:jc w:val="both"/>
        <w:rPr>
          <w:lang w:val="en-GB" w:eastAsia="zh-CN"/>
        </w:rPr>
      </w:pPr>
    </w:p>
    <w:p w14:paraId="3BE9EBA8" w14:textId="43962BBA" w:rsidR="00885F21" w:rsidRDefault="00885F21" w:rsidP="00590A92">
      <w:pPr>
        <w:jc w:val="both"/>
        <w:rPr>
          <w:lang w:eastAsia="zh-CN"/>
        </w:rPr>
      </w:pPr>
    </w:p>
    <w:p w14:paraId="39AFD210" w14:textId="77777777" w:rsidR="00A64D96" w:rsidRPr="00DD3DAD" w:rsidRDefault="00A64D96" w:rsidP="00A64D96">
      <w:pPr>
        <w:rPr>
          <w:b/>
          <w:bCs/>
          <w:u w:val="single"/>
          <w:lang w:eastAsia="zh-CN"/>
        </w:rPr>
      </w:pPr>
      <w:r w:rsidRPr="00DD3DAD">
        <w:rPr>
          <w:rFonts w:hint="eastAsia"/>
          <w:b/>
          <w:bCs/>
          <w:u w:val="single"/>
          <w:lang w:eastAsia="zh-CN"/>
        </w:rPr>
        <w:t>R</w:t>
      </w:r>
      <w:r w:rsidRPr="00DD3DAD">
        <w:rPr>
          <w:b/>
          <w:bCs/>
          <w:u w:val="single"/>
          <w:lang w:eastAsia="zh-CN"/>
        </w:rPr>
        <w:t>F and RRM core requirements impact</w:t>
      </w:r>
    </w:p>
    <w:p w14:paraId="291A726D" w14:textId="77777777" w:rsidR="00A64D96" w:rsidRDefault="00A64D96" w:rsidP="00A64D96">
      <w:pPr>
        <w:spacing w:after="0" w:line="240" w:lineRule="auto"/>
        <w:rPr>
          <w:rFonts w:ascii="等线" w:eastAsia="等线" w:hAnsi="等线"/>
          <w:sz w:val="22"/>
        </w:rPr>
      </w:pPr>
      <w:r>
        <w:rPr>
          <w:lang w:eastAsia="ja-JP"/>
        </w:rPr>
        <w:t>Rel-17 RAN4 RF/RRM/</w:t>
      </w:r>
      <w:proofErr w:type="spellStart"/>
      <w:r>
        <w:rPr>
          <w:lang w:eastAsia="ja-JP"/>
        </w:rPr>
        <w:t>Demod</w:t>
      </w:r>
      <w:proofErr w:type="spellEnd"/>
      <w:r>
        <w:rPr>
          <w:lang w:eastAsia="ja-JP"/>
        </w:rPr>
        <w:t xml:space="preserve"> requirements are specified based on the assumption with UE pre-compensation on doppler shift and time delay. From RAN4 core and performance requirements perspective, these requirements can be </w:t>
      </w:r>
      <w:r w:rsidRPr="00390A63">
        <w:rPr>
          <w:rFonts w:hint="eastAsia"/>
          <w:lang w:eastAsia="ja-JP"/>
        </w:rPr>
        <w:t>applicable for both non-zero/zero doppler/delay conditions</w:t>
      </w:r>
      <w:r>
        <w:rPr>
          <w:lang w:eastAsia="ja-JP"/>
        </w:rPr>
        <w:t xml:space="preserve">; and which also irrespective to constant or time varied delay/ Doppler condition which related to Satellite motion. </w:t>
      </w:r>
    </w:p>
    <w:p w14:paraId="76A4856E" w14:textId="77777777" w:rsidR="00A64D96" w:rsidRDefault="00A64D96" w:rsidP="00A64D96">
      <w:pPr>
        <w:spacing w:after="0" w:line="240" w:lineRule="auto"/>
        <w:rPr>
          <w:lang w:eastAsia="ja-JP"/>
        </w:rPr>
      </w:pPr>
    </w:p>
    <w:p w14:paraId="209FB1E4" w14:textId="62253637" w:rsidR="00A64D96" w:rsidRDefault="00A64D96" w:rsidP="00A64D96">
      <w:pPr>
        <w:spacing w:after="0" w:line="240" w:lineRule="auto"/>
        <w:rPr>
          <w:b/>
          <w:bCs/>
          <w:lang w:eastAsia="ja-JP"/>
        </w:rPr>
      </w:pPr>
      <w:r w:rsidRPr="00D45DD6">
        <w:rPr>
          <w:b/>
          <w:bCs/>
          <w:lang w:eastAsia="ja-JP"/>
        </w:rPr>
        <w:t xml:space="preserve">Observation </w:t>
      </w:r>
      <w:r w:rsidR="00675F70">
        <w:rPr>
          <w:b/>
          <w:bCs/>
          <w:lang w:eastAsia="ja-JP"/>
        </w:rPr>
        <w:t>2</w:t>
      </w:r>
      <w:r w:rsidRPr="00D45DD6">
        <w:rPr>
          <w:b/>
          <w:bCs/>
          <w:lang w:eastAsia="ja-JP"/>
        </w:rPr>
        <w:t xml:space="preserve">: </w:t>
      </w:r>
      <w:bookmarkStart w:id="5" w:name="_Hlk149912970"/>
      <w:r w:rsidRPr="00D45DD6">
        <w:rPr>
          <w:b/>
          <w:bCs/>
          <w:lang w:eastAsia="ja-JP"/>
        </w:rPr>
        <w:t xml:space="preserve">RAN4 Rel-17 </w:t>
      </w:r>
      <w:r>
        <w:rPr>
          <w:b/>
          <w:bCs/>
          <w:lang w:eastAsia="ja-JP"/>
        </w:rPr>
        <w:t xml:space="preserve">IoT over NR and NR NTN </w:t>
      </w:r>
      <w:r w:rsidRPr="00D45DD6">
        <w:rPr>
          <w:rFonts w:hint="eastAsia"/>
          <w:b/>
          <w:bCs/>
          <w:lang w:eastAsia="zh-CN"/>
        </w:rPr>
        <w:t>requirements</w:t>
      </w:r>
      <w:r w:rsidRPr="00D45DD6">
        <w:rPr>
          <w:b/>
          <w:bCs/>
          <w:lang w:eastAsia="ja-JP"/>
        </w:rPr>
        <w:t xml:space="preserve"> (RRM, RF and performance) are specified based on the assumption </w:t>
      </w:r>
      <w:r>
        <w:rPr>
          <w:b/>
          <w:bCs/>
          <w:lang w:eastAsia="ja-JP"/>
        </w:rPr>
        <w:t>that</w:t>
      </w:r>
      <w:r w:rsidRPr="00D45DD6">
        <w:rPr>
          <w:b/>
          <w:bCs/>
          <w:lang w:eastAsia="ja-JP"/>
        </w:rPr>
        <w:t xml:space="preserve"> UE</w:t>
      </w:r>
      <w:r>
        <w:rPr>
          <w:b/>
          <w:bCs/>
          <w:lang w:eastAsia="ja-JP"/>
        </w:rPr>
        <w:t xml:space="preserve"> shall be capable of </w:t>
      </w:r>
      <w:r w:rsidRPr="00D45DD6">
        <w:rPr>
          <w:b/>
          <w:bCs/>
          <w:lang w:eastAsia="ja-JP"/>
        </w:rPr>
        <w:t>pre-compensation o</w:t>
      </w:r>
      <w:r>
        <w:rPr>
          <w:b/>
          <w:bCs/>
          <w:lang w:eastAsia="ja-JP"/>
        </w:rPr>
        <w:t>f</w:t>
      </w:r>
      <w:r w:rsidRPr="00D45DD6">
        <w:rPr>
          <w:b/>
          <w:bCs/>
          <w:lang w:eastAsia="ja-JP"/>
        </w:rPr>
        <w:t xml:space="preserve"> doppler shift and time delay</w:t>
      </w:r>
      <w:r>
        <w:rPr>
          <w:b/>
          <w:bCs/>
          <w:lang w:eastAsia="ja-JP"/>
        </w:rPr>
        <w:t xml:space="preserve"> for Satellite access link; and requirements agonistic to test conditions of doppler and time delay due to Satellite motion. </w:t>
      </w:r>
    </w:p>
    <w:p w14:paraId="489DC04F" w14:textId="77777777" w:rsidR="002B70F1" w:rsidRDefault="002B70F1" w:rsidP="00A64D96">
      <w:pPr>
        <w:spacing w:after="0" w:line="240" w:lineRule="auto"/>
        <w:rPr>
          <w:b/>
          <w:bCs/>
          <w:lang w:eastAsia="ja-JP"/>
        </w:rPr>
      </w:pPr>
    </w:p>
    <w:bookmarkEnd w:id="5"/>
    <w:p w14:paraId="29784515" w14:textId="77777777" w:rsidR="00A64D96" w:rsidRPr="00BD47E3" w:rsidRDefault="00A64D96" w:rsidP="00A64D96">
      <w:r>
        <w:rPr>
          <w:rFonts w:hint="eastAsia"/>
          <w:lang w:eastAsia="zh-CN"/>
        </w:rPr>
        <w:t>A</w:t>
      </w:r>
      <w:r>
        <w:rPr>
          <w:lang w:eastAsia="zh-CN"/>
        </w:rPr>
        <w:t>s captured in the WID, RF and RRM core requirements shall be maintained regardless channel condition. Meanwhile introducing variable time/frequency to model NGSO motion</w:t>
      </w:r>
      <w:r w:rsidRPr="00D9611F">
        <w:t xml:space="preserve"> trajectory</w:t>
      </w:r>
      <w:r>
        <w:t xml:space="preserve"> will bring challenge for testing and UE to pass corresponding RF (frequency error) and UL timing RRM test cases.  </w:t>
      </w:r>
    </w:p>
    <w:p w14:paraId="05FEF486" w14:textId="0348CB04" w:rsidR="00A64D96" w:rsidRPr="00DD3DAD" w:rsidRDefault="00A64D96" w:rsidP="00A64D96">
      <w:pPr>
        <w:rPr>
          <w:b/>
          <w:bCs/>
        </w:rPr>
      </w:pPr>
      <w:r w:rsidRPr="00DD3DAD">
        <w:rPr>
          <w:b/>
          <w:bCs/>
          <w:lang w:eastAsia="zh-CN"/>
        </w:rPr>
        <w:t xml:space="preserve">Proposal </w:t>
      </w:r>
      <w:r w:rsidR="00675F70">
        <w:rPr>
          <w:b/>
          <w:bCs/>
          <w:lang w:eastAsia="zh-CN"/>
        </w:rPr>
        <w:t>4</w:t>
      </w:r>
      <w:r w:rsidRPr="00DD3DAD">
        <w:rPr>
          <w:b/>
          <w:bCs/>
          <w:lang w:eastAsia="zh-CN"/>
        </w:rPr>
        <w:t xml:space="preserve">: RAN4 shall consider additional TT and/or MU for </w:t>
      </w:r>
      <w:r w:rsidRPr="00DD3DAD">
        <w:rPr>
          <w:b/>
          <w:bCs/>
        </w:rPr>
        <w:t>RF (frequency error) and UL timing RRM test cases if variable channel model introduced</w:t>
      </w:r>
      <w:r>
        <w:rPr>
          <w:b/>
          <w:bCs/>
        </w:rPr>
        <w:t xml:space="preserve"> without change on the existing core requirements.</w:t>
      </w:r>
    </w:p>
    <w:p w14:paraId="731869F1" w14:textId="0AA5278F" w:rsidR="00A64D96" w:rsidRPr="00A64D96" w:rsidRDefault="00A64D96" w:rsidP="00590A92">
      <w:pPr>
        <w:jc w:val="both"/>
        <w:rPr>
          <w:lang w:eastAsia="zh-CN"/>
        </w:rPr>
      </w:pPr>
    </w:p>
    <w:p w14:paraId="07D73C09" w14:textId="417C17E2" w:rsidR="00A64D96" w:rsidRPr="00DD3DAD" w:rsidRDefault="00A64D96" w:rsidP="00A64D96">
      <w:pPr>
        <w:rPr>
          <w:b/>
          <w:bCs/>
          <w:u w:val="single"/>
          <w:lang w:eastAsia="zh-CN"/>
        </w:rPr>
      </w:pPr>
      <w:r>
        <w:rPr>
          <w:b/>
          <w:bCs/>
          <w:u w:val="single"/>
          <w:lang w:eastAsia="zh-CN"/>
        </w:rPr>
        <w:t>Demodulation</w:t>
      </w:r>
      <w:r w:rsidRPr="00DD3DAD">
        <w:rPr>
          <w:b/>
          <w:bCs/>
          <w:u w:val="single"/>
          <w:lang w:eastAsia="zh-CN"/>
        </w:rPr>
        <w:t xml:space="preserve"> requirements impact</w:t>
      </w:r>
    </w:p>
    <w:p w14:paraId="2ED69817" w14:textId="381D776D" w:rsidR="004650C2" w:rsidRDefault="004650C2" w:rsidP="00EA0D6B">
      <w:pPr>
        <w:spacing w:after="0" w:line="240" w:lineRule="auto"/>
        <w:jc w:val="both"/>
        <w:rPr>
          <w:lang w:eastAsia="ja-JP"/>
        </w:rPr>
      </w:pPr>
      <w:r>
        <w:rPr>
          <w:lang w:eastAsia="ja-JP"/>
        </w:rPr>
        <w:t>Regarding the demodulation requirement, the requirements</w:t>
      </w:r>
      <w:r w:rsidR="00506BC2">
        <w:rPr>
          <w:lang w:eastAsia="ja-JP"/>
        </w:rPr>
        <w:t xml:space="preserve"> for NR PDSCH</w:t>
      </w:r>
      <w:r>
        <w:rPr>
          <w:lang w:eastAsia="ja-JP"/>
        </w:rPr>
        <w:t xml:space="preserve"> are also defined based on the assumption that UE capable of pre-</w:t>
      </w:r>
      <w:r w:rsidR="00F5103E">
        <w:rPr>
          <w:lang w:eastAsia="ja-JP"/>
        </w:rPr>
        <w:t>compensation</w:t>
      </w:r>
      <w:r>
        <w:rPr>
          <w:lang w:eastAsia="ja-JP"/>
        </w:rPr>
        <w:t xml:space="preserve"> </w:t>
      </w:r>
      <w:r w:rsidR="00F5103E">
        <w:rPr>
          <w:lang w:eastAsia="ja-JP"/>
        </w:rPr>
        <w:t>of doppler shift and time delay</w:t>
      </w:r>
      <w:r w:rsidR="00506BC2">
        <w:rPr>
          <w:lang w:eastAsia="ja-JP"/>
        </w:rPr>
        <w:t xml:space="preserve">. </w:t>
      </w:r>
      <w:r w:rsidR="00AB50AB">
        <w:rPr>
          <w:lang w:eastAsia="ja-JP"/>
        </w:rPr>
        <w:t>As specified in the TS 38.508, the NTN tests</w:t>
      </w:r>
      <w:r w:rsidR="00EA0D6B">
        <w:rPr>
          <w:lang w:eastAsia="ja-JP"/>
        </w:rPr>
        <w:t xml:space="preserve"> defined, c</w:t>
      </w:r>
      <w:r w:rsidR="00EA0D6B" w:rsidRPr="00EA0D6B">
        <w:rPr>
          <w:lang w:eastAsia="ja-JP"/>
        </w:rPr>
        <w:t>orresponding to zero Doppler and constant delay for the type of satellite under test, keeping such information constant throughout the duration of each measurement in the test</w:t>
      </w:r>
      <w:r w:rsidR="00EA0D6B">
        <w:rPr>
          <w:lang w:eastAsia="ja-JP"/>
        </w:rPr>
        <w:t xml:space="preserve">. Meanwhile, the </w:t>
      </w:r>
      <w:r w:rsidR="00EA0D6B" w:rsidRPr="00EA0D6B">
        <w:rPr>
          <w:lang w:eastAsia="ja-JP"/>
        </w:rPr>
        <w:t xml:space="preserve">EphemerisInfo-r17 values in SIB19 shall be periodically </w:t>
      </w:r>
      <w:proofErr w:type="spellStart"/>
      <w:r w:rsidR="00EA0D6B" w:rsidRPr="00EA0D6B">
        <w:rPr>
          <w:lang w:eastAsia="ja-JP"/>
        </w:rPr>
        <w:t>signalled</w:t>
      </w:r>
      <w:proofErr w:type="spellEnd"/>
      <w:r w:rsidR="00EA0D6B" w:rsidRPr="00EA0D6B">
        <w:rPr>
          <w:lang w:eastAsia="ja-JP"/>
        </w:rPr>
        <w:t xml:space="preserve"> to the UE during test based on the Ephemeris information in clause 5.6.2 (kept constant throughout the duration of each measurement in the test).</w:t>
      </w:r>
    </w:p>
    <w:p w14:paraId="5D7B6318" w14:textId="77777777" w:rsidR="002D4E94" w:rsidRPr="00EA0D6B" w:rsidRDefault="002D4E94" w:rsidP="00EA0D6B">
      <w:pPr>
        <w:spacing w:after="0" w:line="240" w:lineRule="auto"/>
        <w:jc w:val="both"/>
        <w:rPr>
          <w:lang w:eastAsia="ja-JP"/>
        </w:rPr>
      </w:pPr>
    </w:p>
    <w:p w14:paraId="3BEB4587" w14:textId="2E4D8AEC" w:rsidR="002D4E94" w:rsidRDefault="002D4E94" w:rsidP="00FD36D6">
      <w:pPr>
        <w:jc w:val="both"/>
        <w:rPr>
          <w:b/>
          <w:bCs/>
        </w:rPr>
      </w:pPr>
      <w:r>
        <w:rPr>
          <w:b/>
          <w:bCs/>
          <w:lang w:eastAsia="zh-CN"/>
        </w:rPr>
        <w:t>Observation</w:t>
      </w:r>
      <w:r w:rsidRPr="00DD3DAD">
        <w:rPr>
          <w:b/>
          <w:bCs/>
          <w:lang w:eastAsia="zh-CN"/>
        </w:rPr>
        <w:t xml:space="preserve"> </w:t>
      </w:r>
      <w:r w:rsidR="00675F70">
        <w:rPr>
          <w:b/>
          <w:bCs/>
          <w:lang w:eastAsia="zh-CN"/>
        </w:rPr>
        <w:t>3</w:t>
      </w:r>
      <w:r w:rsidRPr="00DD3DAD">
        <w:rPr>
          <w:b/>
          <w:bCs/>
          <w:lang w:eastAsia="zh-CN"/>
        </w:rPr>
        <w:t xml:space="preserve">: </w:t>
      </w:r>
      <w:r w:rsidR="00FD36D6" w:rsidRPr="00FD36D6">
        <w:rPr>
          <w:b/>
          <w:bCs/>
        </w:rPr>
        <w:t>NTN tests defined, corresponding to zero Doppler and constant delay for the type of satellite under test</w:t>
      </w:r>
      <w:r w:rsidR="00FD36D6">
        <w:rPr>
          <w:b/>
          <w:bCs/>
        </w:rPr>
        <w:t xml:space="preserve">, and </w:t>
      </w:r>
      <w:r w:rsidR="00FD36D6" w:rsidRPr="00FD36D6">
        <w:rPr>
          <w:b/>
          <w:bCs/>
        </w:rPr>
        <w:t>EphemerisInfo-r17 values in SIB19</w:t>
      </w:r>
      <w:r w:rsidR="00FD36D6">
        <w:rPr>
          <w:b/>
          <w:bCs/>
        </w:rPr>
        <w:t xml:space="preserve"> kept constant throughput the duration of each measurement in the test</w:t>
      </w:r>
      <w:r w:rsidR="00CE2254">
        <w:rPr>
          <w:b/>
          <w:bCs/>
        </w:rPr>
        <w:t>.</w:t>
      </w:r>
    </w:p>
    <w:p w14:paraId="55D79B1D" w14:textId="77777777" w:rsidR="00675F70" w:rsidRDefault="00675F70" w:rsidP="00FD36D6">
      <w:pPr>
        <w:jc w:val="both"/>
        <w:rPr>
          <w:lang w:eastAsia="ja-JP"/>
        </w:rPr>
      </w:pPr>
    </w:p>
    <w:p w14:paraId="54A52BA7" w14:textId="11804C53" w:rsidR="002B3ABA" w:rsidRDefault="002B3ABA" w:rsidP="00FD36D6">
      <w:pPr>
        <w:jc w:val="both"/>
        <w:rPr>
          <w:lang w:eastAsia="zh-CN"/>
        </w:rPr>
      </w:pPr>
      <w:r>
        <w:rPr>
          <w:lang w:eastAsia="zh-CN"/>
        </w:rPr>
        <w:t xml:space="preserve">To check whether the existing NR NTN and IoT NTN can be applied, we see one possible way is to add </w:t>
      </w:r>
      <w:r w:rsidR="00675F70">
        <w:rPr>
          <w:lang w:eastAsia="zh-CN"/>
        </w:rPr>
        <w:t>some</w:t>
      </w:r>
      <w:r>
        <w:rPr>
          <w:lang w:eastAsia="zh-CN"/>
        </w:rPr>
        <w:t xml:space="preserve"> residual frequency offset and time offset with considering the estimation/pre-compensation errors. </w:t>
      </w:r>
      <w:r w:rsidR="00675F70">
        <w:rPr>
          <w:lang w:eastAsia="zh-CN"/>
        </w:rPr>
        <w:t>Similar as IoT over NTN for SAN requirement, we suggest to consider the fixed frequency offset and time offset during the test.</w:t>
      </w:r>
    </w:p>
    <w:p w14:paraId="76269CC1" w14:textId="23530CC6" w:rsidR="00675F70" w:rsidRPr="00675F70" w:rsidRDefault="00675F70" w:rsidP="00FD36D6">
      <w:pPr>
        <w:jc w:val="both"/>
        <w:rPr>
          <w:lang w:eastAsia="zh-CN"/>
        </w:rPr>
      </w:pPr>
      <w:r>
        <w:rPr>
          <w:lang w:eastAsia="zh-CN"/>
        </w:rPr>
        <w:t xml:space="preserve">Regarding the value of frequency error and timing error, the worst case of </w:t>
      </w:r>
      <w:r w:rsidRPr="00675F70">
        <w:rPr>
          <w:lang w:eastAsia="zh-CN"/>
        </w:rPr>
        <w:t>0.1</w:t>
      </w:r>
      <w:r w:rsidRPr="00675F70">
        <w:rPr>
          <w:lang w:eastAsia="zh-CN"/>
        </w:rPr>
        <w:t xml:space="preserve"> ppm = 200Hz@2GHz and 29*64*Tc = 9.44e-7s </w:t>
      </w:r>
      <w:r>
        <w:rPr>
          <w:lang w:eastAsia="zh-CN"/>
        </w:rPr>
        <w:t xml:space="preserve">can be considered </w:t>
      </w:r>
      <w:r w:rsidRPr="00675F70">
        <w:rPr>
          <w:lang w:eastAsia="zh-CN"/>
        </w:rPr>
        <w:t>to check whether existing NR NTN and IoT-NTN UE demodulation requirements can apply</w:t>
      </w:r>
      <w:r>
        <w:rPr>
          <w:lang w:eastAsia="zh-CN"/>
        </w:rPr>
        <w:t xml:space="preserve">, compared to ideally pre-compensated, according to core requirement. Based on simulation result, further discussion whether additional </w:t>
      </w:r>
      <w:r w:rsidRPr="00675F70">
        <w:rPr>
          <w:lang w:eastAsia="zh-CN"/>
        </w:rPr>
        <w:t>margin to consider the estimation/pre-compensation errors with the TE-emulated varying Doppler shift and propagation delay models</w:t>
      </w:r>
      <w:r>
        <w:rPr>
          <w:lang w:eastAsia="zh-CN"/>
        </w:rPr>
        <w:t xml:space="preserve"> </w:t>
      </w:r>
    </w:p>
    <w:tbl>
      <w:tblPr>
        <w:tblStyle w:val="a8"/>
        <w:tblW w:w="0" w:type="auto"/>
        <w:tblLook w:val="04A0" w:firstRow="1" w:lastRow="0" w:firstColumn="1" w:lastColumn="0" w:noHBand="0" w:noVBand="1"/>
      </w:tblPr>
      <w:tblGrid>
        <w:gridCol w:w="9350"/>
      </w:tblGrid>
      <w:tr w:rsidR="00675F70" w:rsidRPr="0099373B" w14:paraId="545B8FA8" w14:textId="77777777" w:rsidTr="00675F70">
        <w:tc>
          <w:tcPr>
            <w:tcW w:w="9350" w:type="dxa"/>
          </w:tcPr>
          <w:p w14:paraId="41E97A3C" w14:textId="77777777" w:rsidR="00675F70" w:rsidRPr="0099373B" w:rsidRDefault="00675F70" w:rsidP="00453FC1">
            <w:pPr>
              <w:overflowPunct w:val="0"/>
              <w:autoSpaceDE w:val="0"/>
              <w:autoSpaceDN w:val="0"/>
              <w:adjustRightInd w:val="0"/>
              <w:textAlignment w:val="baseline"/>
              <w:rPr>
                <w:i/>
                <w:iCs/>
                <w:sz w:val="21"/>
                <w:szCs w:val="21"/>
                <w:lang w:eastAsia="zh-CN"/>
              </w:rPr>
            </w:pPr>
            <w:r w:rsidRPr="0099373B">
              <w:rPr>
                <w:i/>
                <w:iCs/>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sidRPr="0099373B">
              <w:rPr>
                <w:i/>
                <w:iCs/>
                <w:lang w:eastAsia="zh-CN"/>
              </w:rPr>
              <w:t xml:space="preserve">3GPP </w:t>
            </w:r>
            <w:r w:rsidRPr="0099373B">
              <w:rPr>
                <w:i/>
                <w:iCs/>
                <w:sz w:val="21"/>
                <w:szCs w:val="21"/>
                <w:lang w:eastAsia="zh-CN"/>
              </w:rPr>
              <w:t xml:space="preserve">TS 38.300 [9] clause 16.14.2. The mean value of basic measurements of NTN UE modulated carrier frequency shall be accurate to within ± </w:t>
            </w:r>
            <w:r w:rsidRPr="0099373B">
              <w:rPr>
                <w:i/>
                <w:iCs/>
                <w:sz w:val="21"/>
                <w:szCs w:val="21"/>
                <w:highlight w:val="yellow"/>
                <w:lang w:eastAsia="zh-CN"/>
              </w:rPr>
              <w:t>0.1 PPM</w:t>
            </w:r>
            <w:r w:rsidRPr="0099373B">
              <w:rPr>
                <w:i/>
                <w:iCs/>
                <w:sz w:val="21"/>
                <w:szCs w:val="21"/>
                <w:lang w:eastAsia="zh-CN"/>
              </w:rPr>
              <w:t xml:space="preserve"> observed over a period of 1 </w:t>
            </w:r>
            <w:proofErr w:type="spellStart"/>
            <w:r w:rsidRPr="0099373B">
              <w:rPr>
                <w:i/>
                <w:iCs/>
                <w:sz w:val="21"/>
                <w:szCs w:val="21"/>
                <w:lang w:eastAsia="zh-CN"/>
              </w:rPr>
              <w:t>ms</w:t>
            </w:r>
            <w:proofErr w:type="spellEnd"/>
            <w:r w:rsidRPr="0099373B">
              <w:rPr>
                <w:i/>
                <w:iCs/>
                <w:sz w:val="21"/>
                <w:szCs w:val="21"/>
                <w:lang w:eastAsia="zh-CN"/>
              </w:rPr>
              <w:t xml:space="preserve"> of cumulated measurement intervals compared to ideally pre-compensated reference uplink carrier frequency. </w:t>
            </w:r>
          </w:p>
          <w:p w14:paraId="350322D2" w14:textId="77777777" w:rsidR="00675F70" w:rsidRPr="0099373B" w:rsidRDefault="00675F70" w:rsidP="00453FC1">
            <w:pPr>
              <w:keepLines/>
              <w:overflowPunct w:val="0"/>
              <w:autoSpaceDE w:val="0"/>
              <w:autoSpaceDN w:val="0"/>
              <w:adjustRightInd w:val="0"/>
              <w:ind w:left="1135" w:hanging="851"/>
              <w:textAlignment w:val="baseline"/>
              <w:rPr>
                <w:i/>
                <w:iCs/>
                <w:lang w:eastAsia="zh-CN"/>
              </w:rPr>
            </w:pPr>
            <w:r w:rsidRPr="0099373B">
              <w:rPr>
                <w:i/>
                <w:iCs/>
                <w:lang w:eastAsia="zh-CN"/>
              </w:rPr>
              <w:t>[NOTE:</w:t>
            </w:r>
            <w:r w:rsidRPr="0099373B">
              <w:rPr>
                <w:i/>
                <w:iCs/>
                <w:lang w:eastAsia="zh-CN"/>
              </w:rPr>
              <w:tab/>
              <w:t xml:space="preserve">The ideally pre-compensated reference uplink carrier frequency consists of the UL carrier frequency </w:t>
            </w:r>
            <w:proofErr w:type="spellStart"/>
            <w:r w:rsidRPr="0099373B">
              <w:rPr>
                <w:i/>
                <w:iCs/>
                <w:lang w:eastAsia="zh-CN"/>
              </w:rPr>
              <w:t>signalled</w:t>
            </w:r>
            <w:proofErr w:type="spellEnd"/>
            <w:r w:rsidRPr="0099373B">
              <w:rPr>
                <w:i/>
                <w:iCs/>
                <w:lang w:eastAsia="zh-CN"/>
              </w:rPr>
              <w:t xml:space="preserve"> to the UE by SAN and UL pre-compensated Doppler frequency shift.]</w:t>
            </w:r>
          </w:p>
        </w:tc>
      </w:tr>
    </w:tbl>
    <w:p w14:paraId="201896B2" w14:textId="6A59F165" w:rsidR="00CE2254" w:rsidRDefault="00CE2254" w:rsidP="00FD36D6">
      <w:pPr>
        <w:jc w:val="both"/>
        <w:rPr>
          <w:b/>
          <w:bCs/>
        </w:rPr>
      </w:pPr>
    </w:p>
    <w:tbl>
      <w:tblPr>
        <w:tblStyle w:val="a8"/>
        <w:tblW w:w="0" w:type="auto"/>
        <w:tblLook w:val="04A0" w:firstRow="1" w:lastRow="0" w:firstColumn="1" w:lastColumn="0" w:noHBand="0" w:noVBand="1"/>
      </w:tblPr>
      <w:tblGrid>
        <w:gridCol w:w="9350"/>
      </w:tblGrid>
      <w:tr w:rsidR="00675F70" w:rsidRPr="0099373B" w14:paraId="11C20E65" w14:textId="77777777" w:rsidTr="00453FC1">
        <w:tc>
          <w:tcPr>
            <w:tcW w:w="10456" w:type="dxa"/>
          </w:tcPr>
          <w:p w14:paraId="243FD125" w14:textId="77777777" w:rsidR="00675F70" w:rsidRPr="0099373B" w:rsidRDefault="00675F70" w:rsidP="00453FC1">
            <w:pPr>
              <w:keepNext/>
              <w:keepLines/>
              <w:overflowPunct w:val="0"/>
              <w:autoSpaceDE w:val="0"/>
              <w:autoSpaceDN w:val="0"/>
              <w:adjustRightInd w:val="0"/>
              <w:spacing w:before="60"/>
              <w:jc w:val="center"/>
              <w:textAlignment w:val="baseline"/>
              <w:rPr>
                <w:rFonts w:ascii="Arial" w:hAnsi="Arial"/>
                <w:b/>
                <w:i/>
                <w:iCs/>
                <w:lang w:eastAsia="zh-CN"/>
              </w:rPr>
            </w:pPr>
            <w:r w:rsidRPr="0099373B">
              <w:rPr>
                <w:rFonts w:ascii="Arial" w:hAnsi="Arial"/>
                <w:b/>
                <w:i/>
                <w:iCs/>
                <w:lang w:eastAsia="zh-CN"/>
              </w:rPr>
              <w:t xml:space="preserve">Table 7.1C.2-1: </w:t>
            </w:r>
            <w:proofErr w:type="spellStart"/>
            <w:r w:rsidRPr="0099373B">
              <w:rPr>
                <w:rFonts w:ascii="Arial" w:hAnsi="Arial"/>
                <w:b/>
                <w:i/>
                <w:iCs/>
                <w:lang w:eastAsia="zh-CN"/>
              </w:rPr>
              <w:t>T</w:t>
            </w:r>
            <w:r w:rsidRPr="0099373B">
              <w:rPr>
                <w:rFonts w:ascii="Arial" w:hAnsi="Arial"/>
                <w:b/>
                <w:i/>
                <w:iCs/>
                <w:vertAlign w:val="subscript"/>
                <w:lang w:eastAsia="zh-CN"/>
              </w:rPr>
              <w:t>e_NTN</w:t>
            </w:r>
            <w:proofErr w:type="spellEnd"/>
            <w:r w:rsidRPr="0099373B">
              <w:rPr>
                <w:rFonts w:ascii="Arial" w:hAnsi="Arial"/>
                <w:b/>
                <w:i/>
                <w:iCs/>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444"/>
              <w:gridCol w:w="1445"/>
              <w:gridCol w:w="1716"/>
            </w:tblGrid>
            <w:tr w:rsidR="00675F70" w:rsidRPr="0099373B" w14:paraId="15609A37" w14:textId="77777777" w:rsidTr="00453FC1">
              <w:trPr>
                <w:cantSplit/>
                <w:jc w:val="center"/>
              </w:trPr>
              <w:tc>
                <w:tcPr>
                  <w:tcW w:w="1033" w:type="pct"/>
                  <w:vAlign w:val="center"/>
                </w:tcPr>
                <w:p w14:paraId="3F472C7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Frequency Range</w:t>
                  </w:r>
                </w:p>
              </w:tc>
              <w:tc>
                <w:tcPr>
                  <w:tcW w:w="1244" w:type="pct"/>
                  <w:vAlign w:val="center"/>
                </w:tcPr>
                <w:p w14:paraId="2880C72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SSB signals (kHz)</w:t>
                  </w:r>
                </w:p>
              </w:tc>
              <w:tc>
                <w:tcPr>
                  <w:tcW w:w="1245" w:type="pct"/>
                  <w:vAlign w:val="center"/>
                </w:tcPr>
                <w:p w14:paraId="6F646C9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uplink signals (kHz)</w:t>
                  </w:r>
                </w:p>
              </w:tc>
              <w:tc>
                <w:tcPr>
                  <w:tcW w:w="1478" w:type="pct"/>
                  <w:vAlign w:val="center"/>
                </w:tcPr>
                <w:p w14:paraId="7AA7E09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b/>
                      <w:i/>
                      <w:iCs/>
                      <w:sz w:val="18"/>
                      <w:lang w:eastAsia="zh-CN"/>
                    </w:rPr>
                  </w:pPr>
                  <w:proofErr w:type="spellStart"/>
                  <w:r w:rsidRPr="0099373B">
                    <w:rPr>
                      <w:rFonts w:ascii="Arial" w:hAnsi="Arial"/>
                      <w:b/>
                      <w:i/>
                      <w:iCs/>
                      <w:sz w:val="18"/>
                      <w:lang w:eastAsia="zh-CN"/>
                    </w:rPr>
                    <w:t>T</w:t>
                  </w:r>
                  <w:r w:rsidRPr="0099373B">
                    <w:rPr>
                      <w:rFonts w:ascii="Arial" w:hAnsi="Arial"/>
                      <w:b/>
                      <w:i/>
                      <w:iCs/>
                      <w:sz w:val="18"/>
                      <w:vertAlign w:val="subscript"/>
                      <w:lang w:eastAsia="zh-CN"/>
                    </w:rPr>
                    <w:t>e_NTN</w:t>
                  </w:r>
                  <w:proofErr w:type="spellEnd"/>
                </w:p>
              </w:tc>
            </w:tr>
            <w:tr w:rsidR="00675F70" w:rsidRPr="0099373B" w14:paraId="46550006" w14:textId="77777777" w:rsidTr="00453FC1">
              <w:trPr>
                <w:cantSplit/>
                <w:jc w:val="center"/>
              </w:trPr>
              <w:tc>
                <w:tcPr>
                  <w:tcW w:w="1033" w:type="pct"/>
                  <w:tcBorders>
                    <w:bottom w:val="nil"/>
                  </w:tcBorders>
                  <w:vAlign w:val="center"/>
                </w:tcPr>
                <w:p w14:paraId="3608E5D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FR1-NTN</w:t>
                  </w:r>
                </w:p>
              </w:tc>
              <w:tc>
                <w:tcPr>
                  <w:tcW w:w="1244" w:type="pct"/>
                  <w:tcBorders>
                    <w:bottom w:val="nil"/>
                  </w:tcBorders>
                  <w:vAlign w:val="center"/>
                </w:tcPr>
                <w:p w14:paraId="0E66CD0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245" w:type="pct"/>
                </w:tcPr>
                <w:p w14:paraId="18D4C13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35061B6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highlight w:val="yellow"/>
                      <w:lang w:eastAsia="zh-CN"/>
                    </w:rPr>
                    <w:t>29*64*T</w:t>
                  </w:r>
                  <w:r w:rsidRPr="0099373B">
                    <w:rPr>
                      <w:rFonts w:ascii="Arial" w:hAnsi="Arial"/>
                      <w:i/>
                      <w:iCs/>
                      <w:sz w:val="18"/>
                      <w:highlight w:val="yellow"/>
                      <w:vertAlign w:val="subscript"/>
                      <w:lang w:eastAsia="zh-CN"/>
                    </w:rPr>
                    <w:t>c</w:t>
                  </w:r>
                </w:p>
              </w:tc>
            </w:tr>
            <w:tr w:rsidR="00675F70" w:rsidRPr="0099373B" w14:paraId="3DC36C05" w14:textId="77777777" w:rsidTr="00453FC1">
              <w:trPr>
                <w:cantSplit/>
                <w:jc w:val="center"/>
              </w:trPr>
              <w:tc>
                <w:tcPr>
                  <w:tcW w:w="1033" w:type="pct"/>
                  <w:tcBorders>
                    <w:top w:val="nil"/>
                    <w:bottom w:val="nil"/>
                  </w:tcBorders>
                  <w:vAlign w:val="center"/>
                </w:tcPr>
                <w:p w14:paraId="45EED15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75E1539C"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0518E8B"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33D6428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520190F0" w14:textId="77777777" w:rsidTr="00453FC1">
              <w:trPr>
                <w:cantSplit/>
                <w:jc w:val="center"/>
              </w:trPr>
              <w:tc>
                <w:tcPr>
                  <w:tcW w:w="1033" w:type="pct"/>
                  <w:tcBorders>
                    <w:top w:val="nil"/>
                    <w:bottom w:val="nil"/>
                  </w:tcBorders>
                  <w:vAlign w:val="center"/>
                </w:tcPr>
                <w:p w14:paraId="0D13C50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tcBorders>
                  <w:vAlign w:val="center"/>
                </w:tcPr>
                <w:p w14:paraId="4A7A3C6A"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E6C820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33C61ADE"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1346162B" w14:textId="77777777" w:rsidTr="00453FC1">
              <w:trPr>
                <w:cantSplit/>
                <w:jc w:val="center"/>
              </w:trPr>
              <w:tc>
                <w:tcPr>
                  <w:tcW w:w="1033" w:type="pct"/>
                  <w:tcBorders>
                    <w:top w:val="nil"/>
                    <w:bottom w:val="nil"/>
                  </w:tcBorders>
                  <w:vAlign w:val="center"/>
                </w:tcPr>
                <w:p w14:paraId="21221C4F"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bottom w:val="nil"/>
                  </w:tcBorders>
                  <w:vAlign w:val="center"/>
                </w:tcPr>
                <w:p w14:paraId="34A4C35D"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245" w:type="pct"/>
                </w:tcPr>
                <w:p w14:paraId="2FE7974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62A29BF6"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675F70" w:rsidRPr="0099373B" w14:paraId="0F4CC371" w14:textId="77777777" w:rsidTr="00453FC1">
              <w:trPr>
                <w:cantSplit/>
                <w:jc w:val="center"/>
              </w:trPr>
              <w:tc>
                <w:tcPr>
                  <w:tcW w:w="1033" w:type="pct"/>
                  <w:tcBorders>
                    <w:top w:val="nil"/>
                    <w:bottom w:val="nil"/>
                  </w:tcBorders>
                  <w:vAlign w:val="center"/>
                </w:tcPr>
                <w:p w14:paraId="02CD356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1585A83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43927DD4"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65F1FB90"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22*64*T</w:t>
                  </w:r>
                  <w:r w:rsidRPr="0099373B">
                    <w:rPr>
                      <w:rFonts w:ascii="Arial" w:hAnsi="Arial"/>
                      <w:i/>
                      <w:iCs/>
                      <w:sz w:val="18"/>
                      <w:vertAlign w:val="subscript"/>
                      <w:lang w:eastAsia="zh-CN"/>
                    </w:rPr>
                    <w:t>c</w:t>
                  </w:r>
                </w:p>
              </w:tc>
            </w:tr>
            <w:tr w:rsidR="00675F70" w:rsidRPr="0099373B" w14:paraId="0653A374" w14:textId="77777777" w:rsidTr="00453FC1">
              <w:trPr>
                <w:cantSplit/>
                <w:jc w:val="center"/>
              </w:trPr>
              <w:tc>
                <w:tcPr>
                  <w:tcW w:w="1033" w:type="pct"/>
                  <w:tcBorders>
                    <w:top w:val="nil"/>
                    <w:bottom w:val="single" w:sz="4" w:space="0" w:color="auto"/>
                  </w:tcBorders>
                  <w:vAlign w:val="center"/>
                </w:tcPr>
                <w:p w14:paraId="0EF290C2"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single" w:sz="4" w:space="0" w:color="auto"/>
                  </w:tcBorders>
                  <w:vAlign w:val="center"/>
                </w:tcPr>
                <w:p w14:paraId="0AA819A1"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DEBDCF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0C893219" w14:textId="77777777" w:rsidR="00675F70" w:rsidRPr="0099373B" w:rsidRDefault="00675F70" w:rsidP="00453FC1">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675F70" w:rsidRPr="0099373B" w14:paraId="430F1A18" w14:textId="77777777" w:rsidTr="00453FC1">
              <w:trPr>
                <w:cantSplit/>
                <w:jc w:val="center"/>
              </w:trPr>
              <w:tc>
                <w:tcPr>
                  <w:tcW w:w="5000" w:type="pct"/>
                  <w:gridSpan w:val="4"/>
                </w:tcPr>
                <w:p w14:paraId="51B25FB9" w14:textId="77777777" w:rsidR="00675F70" w:rsidRPr="0099373B" w:rsidRDefault="00675F70" w:rsidP="00453FC1">
                  <w:pPr>
                    <w:keepNext/>
                    <w:keepLines/>
                    <w:overflowPunct w:val="0"/>
                    <w:autoSpaceDE w:val="0"/>
                    <w:autoSpaceDN w:val="0"/>
                    <w:adjustRightInd w:val="0"/>
                    <w:spacing w:after="0"/>
                    <w:ind w:left="851" w:hanging="851"/>
                    <w:textAlignment w:val="baseline"/>
                    <w:rPr>
                      <w:rFonts w:ascii="Arial" w:hAnsi="Arial"/>
                      <w:i/>
                      <w:iCs/>
                      <w:sz w:val="18"/>
                      <w:lang w:eastAsia="zh-CN"/>
                    </w:rPr>
                  </w:pPr>
                  <w:r w:rsidRPr="0099373B">
                    <w:rPr>
                      <w:rFonts w:ascii="Arial" w:hAnsi="Arial" w:cs="Arial"/>
                      <w:i/>
                      <w:iCs/>
                      <w:sz w:val="18"/>
                      <w:lang w:eastAsia="zh-CN"/>
                    </w:rPr>
                    <w:t>Note</w:t>
                  </w:r>
                  <w:r w:rsidRPr="0099373B">
                    <w:rPr>
                      <w:rFonts w:ascii="Arial" w:hAnsi="Arial"/>
                      <w:i/>
                      <w:iCs/>
                      <w:sz w:val="18"/>
                      <w:lang w:eastAsia="zh-CN"/>
                    </w:rPr>
                    <w:t xml:space="preserve"> 1:</w:t>
                  </w:r>
                  <w:r w:rsidRPr="0099373B">
                    <w:rPr>
                      <w:rFonts w:ascii="Arial" w:hAnsi="Arial"/>
                      <w:i/>
                      <w:iCs/>
                      <w:sz w:val="18"/>
                      <w:lang w:eastAsia="zh-CN"/>
                    </w:rPr>
                    <w:tab/>
                    <w:t>T</w:t>
                  </w:r>
                  <w:r w:rsidRPr="0099373B">
                    <w:rPr>
                      <w:rFonts w:ascii="Arial" w:hAnsi="Arial"/>
                      <w:i/>
                      <w:iCs/>
                      <w:sz w:val="18"/>
                      <w:vertAlign w:val="subscript"/>
                      <w:lang w:eastAsia="zh-CN"/>
                    </w:rPr>
                    <w:t>c</w:t>
                  </w:r>
                  <w:r w:rsidRPr="0099373B">
                    <w:rPr>
                      <w:rFonts w:ascii="Arial" w:hAnsi="Arial"/>
                      <w:i/>
                      <w:iCs/>
                      <w:sz w:val="18"/>
                      <w:lang w:eastAsia="zh-CN"/>
                    </w:rPr>
                    <w:t xml:space="preserve"> is the basic timing unit defined in TS 38.211 [6]</w:t>
                  </w:r>
                </w:p>
              </w:tc>
            </w:tr>
          </w:tbl>
          <w:p w14:paraId="3568D50C" w14:textId="77777777" w:rsidR="00675F70" w:rsidRPr="0099373B" w:rsidRDefault="00675F70" w:rsidP="00453FC1">
            <w:pPr>
              <w:rPr>
                <w:i/>
                <w:iCs/>
              </w:rPr>
            </w:pPr>
          </w:p>
        </w:tc>
      </w:tr>
    </w:tbl>
    <w:p w14:paraId="178E9B84" w14:textId="77777777" w:rsidR="00CE2254" w:rsidRDefault="00CE2254" w:rsidP="00FD36D6">
      <w:pPr>
        <w:jc w:val="both"/>
        <w:rPr>
          <w:b/>
          <w:bCs/>
        </w:rPr>
      </w:pPr>
    </w:p>
    <w:p w14:paraId="1FF67CE1" w14:textId="30B6771B" w:rsidR="00CE2254" w:rsidRDefault="00675F70" w:rsidP="00FD36D6">
      <w:pPr>
        <w:jc w:val="both"/>
        <w:rPr>
          <w:b/>
          <w:bCs/>
        </w:rPr>
      </w:pPr>
      <w:r>
        <w:rPr>
          <w:b/>
          <w:bCs/>
          <w:lang w:eastAsia="zh-CN"/>
        </w:rPr>
        <w:t>Proposal</w:t>
      </w:r>
      <w:r w:rsidRPr="00DD3DAD">
        <w:rPr>
          <w:b/>
          <w:bCs/>
          <w:lang w:eastAsia="zh-CN"/>
        </w:rPr>
        <w:t xml:space="preserve"> </w:t>
      </w:r>
      <w:r>
        <w:rPr>
          <w:b/>
          <w:bCs/>
          <w:lang w:eastAsia="zh-CN"/>
        </w:rPr>
        <w:t>5</w:t>
      </w:r>
      <w:r w:rsidRPr="00DD3DAD">
        <w:rPr>
          <w:b/>
          <w:bCs/>
          <w:lang w:eastAsia="zh-CN"/>
        </w:rPr>
        <w:t xml:space="preserve">: </w:t>
      </w:r>
      <w:r w:rsidRPr="00675F70">
        <w:rPr>
          <w:b/>
          <w:bCs/>
          <w:lang w:eastAsia="zh-CN"/>
        </w:rPr>
        <w:t xml:space="preserve">Considering </w:t>
      </w:r>
      <w:r w:rsidRPr="00675F70">
        <w:rPr>
          <w:b/>
          <w:bCs/>
          <w:lang w:eastAsia="zh-CN"/>
        </w:rPr>
        <w:t>worst case</w:t>
      </w:r>
      <w:r>
        <w:rPr>
          <w:b/>
          <w:bCs/>
          <w:lang w:eastAsia="zh-CN"/>
        </w:rPr>
        <w:t xml:space="preserve"> for frequency error and timing error as </w:t>
      </w:r>
      <w:r w:rsidRPr="00675F70">
        <w:rPr>
          <w:b/>
          <w:bCs/>
          <w:lang w:eastAsia="zh-CN"/>
        </w:rPr>
        <w:t>0.1 ppm = 200Hz@2GHz and 29*64*Tc = 9.44e-7s</w:t>
      </w:r>
      <w:r>
        <w:rPr>
          <w:b/>
          <w:bCs/>
          <w:lang w:eastAsia="zh-CN"/>
        </w:rPr>
        <w:t xml:space="preserve"> to check whether </w:t>
      </w:r>
      <w:r w:rsidRPr="00675F70">
        <w:rPr>
          <w:b/>
          <w:bCs/>
          <w:lang w:eastAsia="zh-CN"/>
        </w:rPr>
        <w:t>existing NR NTN and IoT-NTN UE demodulation requirements can apply</w:t>
      </w:r>
      <w:r>
        <w:rPr>
          <w:b/>
          <w:bCs/>
          <w:lang w:eastAsia="zh-CN"/>
        </w:rPr>
        <w:t xml:space="preserve">. </w:t>
      </w:r>
      <w:r w:rsidRPr="00675F70">
        <w:rPr>
          <w:b/>
          <w:bCs/>
          <w:lang w:eastAsia="zh-CN"/>
        </w:rPr>
        <w:t>Based on simulation result, further discussion whether additional margin to consider the estimation/pre-compensation errors with the TE-emulated varying Doppler shift and propagation delay models</w:t>
      </w:r>
    </w:p>
    <w:p w14:paraId="795C774F" w14:textId="77777777" w:rsidR="00CE2254" w:rsidRPr="00DD3DAD" w:rsidRDefault="00CE2254" w:rsidP="00FD36D6">
      <w:pPr>
        <w:jc w:val="both"/>
        <w:rPr>
          <w:b/>
          <w:bCs/>
        </w:rPr>
      </w:pPr>
    </w:p>
    <w:p w14:paraId="70AB394F" w14:textId="77777777" w:rsidR="00AB50AB" w:rsidRPr="00AB50AB" w:rsidRDefault="00AB50AB" w:rsidP="004650C2">
      <w:pPr>
        <w:spacing w:after="0" w:line="240" w:lineRule="auto"/>
        <w:rPr>
          <w:rFonts w:ascii="等线" w:eastAsia="Yu Mincho" w:hAnsi="等线"/>
          <w:sz w:val="22"/>
        </w:rPr>
      </w:pPr>
    </w:p>
    <w:p w14:paraId="7FD1140C" w14:textId="77C9A3CC" w:rsidR="00FD1F87" w:rsidRPr="00DD3DAD" w:rsidRDefault="00FD1F87" w:rsidP="00FD1F87">
      <w:pPr>
        <w:rPr>
          <w:b/>
          <w:bCs/>
          <w:u w:val="single"/>
          <w:lang w:eastAsia="zh-CN"/>
        </w:rPr>
      </w:pPr>
      <w:r>
        <w:rPr>
          <w:b/>
          <w:bCs/>
          <w:u w:val="single"/>
          <w:lang w:eastAsia="zh-CN"/>
        </w:rPr>
        <w:t xml:space="preserve">UE </w:t>
      </w:r>
      <w:r w:rsidRPr="000B60EE">
        <w:rPr>
          <w:b/>
          <w:bCs/>
          <w:u w:val="single"/>
          <w:lang w:eastAsia="zh-CN"/>
        </w:rPr>
        <w:t>assumption on propagator model for satellite motion for RAN4 simulation purpose</w:t>
      </w:r>
    </w:p>
    <w:p w14:paraId="20026847" w14:textId="4F710788" w:rsidR="00AB0DBD" w:rsidRDefault="00BA1696" w:rsidP="00BA1696">
      <w:pPr>
        <w:spacing w:after="0" w:line="240" w:lineRule="auto"/>
        <w:jc w:val="both"/>
        <w:rPr>
          <w:lang w:eastAsia="ja-JP"/>
        </w:rPr>
      </w:pPr>
      <w:r>
        <w:rPr>
          <w:lang w:eastAsia="ja-JP"/>
        </w:rPr>
        <w:t xml:space="preserve">Regarding UE assumption on propagator model for satellite motion, one option is to consider Keplerian model, </w:t>
      </w:r>
      <w:r w:rsidRPr="00BA1696">
        <w:rPr>
          <w:lang w:eastAsia="ja-JP"/>
        </w:rPr>
        <w:t>Keplerian propagator model as it offers a good trade-off between implementation complexity and performance</w:t>
      </w:r>
      <w:r>
        <w:rPr>
          <w:lang w:eastAsia="ja-JP"/>
        </w:rPr>
        <w:t>. With this assumption, UE can do pre-</w:t>
      </w:r>
      <w:r w:rsidRPr="00BA1696">
        <w:rPr>
          <w:lang w:eastAsia="ja-JP"/>
        </w:rPr>
        <w:t xml:space="preserve"> </w:t>
      </w:r>
      <w:r>
        <w:rPr>
          <w:lang w:eastAsia="ja-JP"/>
        </w:rPr>
        <w:t>compensation</w:t>
      </w:r>
      <w:r w:rsidR="00AB0DBD">
        <w:rPr>
          <w:lang w:eastAsia="ja-JP"/>
        </w:rPr>
        <w:t xml:space="preserve"> based on Keplerian model, although it does not prevent UE from implementing a more accurate propagator model than Keplerian model. In general, since it is related to how to compensate the time/frequency shift in the UE receiver side, we think it should be up to UE implementation. Meanwhile, considering RAN4 has already agreed to apply the Keplerian model for TE </w:t>
      </w:r>
      <w:r w:rsidR="003B5DAE">
        <w:rPr>
          <w:lang w:eastAsia="ja-JP"/>
        </w:rPr>
        <w:t xml:space="preserve">implementation </w:t>
      </w:r>
      <w:r w:rsidR="007708D3">
        <w:rPr>
          <w:lang w:eastAsia="ja-JP"/>
        </w:rPr>
        <w:t xml:space="preserve">in the last meeting, we think there is no necessary to be aligned. So, there is no UE assumption needed. </w:t>
      </w:r>
    </w:p>
    <w:p w14:paraId="3E3ADE5F" w14:textId="77777777" w:rsidR="007708D3" w:rsidRDefault="007708D3" w:rsidP="00BA1696">
      <w:pPr>
        <w:spacing w:after="0" w:line="240" w:lineRule="auto"/>
        <w:jc w:val="both"/>
        <w:rPr>
          <w:lang w:eastAsia="ja-JP"/>
        </w:rPr>
      </w:pPr>
    </w:p>
    <w:p w14:paraId="404158AE" w14:textId="6CC26BD7" w:rsidR="007708D3" w:rsidRDefault="007708D3" w:rsidP="00BA1696">
      <w:pPr>
        <w:spacing w:after="0" w:line="240" w:lineRule="auto"/>
        <w:jc w:val="both"/>
        <w:rPr>
          <w:lang w:eastAsia="zh-CN"/>
        </w:rPr>
      </w:pPr>
      <w:r>
        <w:rPr>
          <w:rFonts w:hint="eastAsia"/>
          <w:lang w:eastAsia="zh-CN"/>
        </w:rPr>
        <w:t>R</w:t>
      </w:r>
      <w:r>
        <w:rPr>
          <w:lang w:eastAsia="zh-CN"/>
        </w:rPr>
        <w:t>egarding option 2, evaluate the performance based on agreed TE emulated channel model firstly, according to the test environment of NGSO NTN UE testing as following, agreed in the last meeting</w:t>
      </w:r>
    </w:p>
    <w:p w14:paraId="6B46DECE" w14:textId="46A82A9D" w:rsidR="00AB0DBD" w:rsidRDefault="007708D3" w:rsidP="00BA1696">
      <w:pPr>
        <w:spacing w:after="0" w:line="240" w:lineRule="auto"/>
        <w:jc w:val="both"/>
        <w:rPr>
          <w:lang w:eastAsia="zh-CN"/>
        </w:rPr>
      </w:pPr>
      <w:r>
        <w:rPr>
          <w:lang w:eastAsia="zh-CN"/>
        </w:rPr>
        <w:t xml:space="preserve"> </w:t>
      </w:r>
    </w:p>
    <w:p w14:paraId="3C77A6C5" w14:textId="666EF826" w:rsidR="007708D3" w:rsidRPr="007708D3" w:rsidRDefault="007708D3" w:rsidP="007708D3">
      <w:pPr>
        <w:spacing w:after="0" w:line="240" w:lineRule="auto"/>
        <w:jc w:val="center"/>
        <w:rPr>
          <w:lang w:eastAsia="zh-CN"/>
        </w:rPr>
      </w:pPr>
      <w:r>
        <w:object w:dxaOrig="9630" w:dyaOrig="4830" w14:anchorId="5545B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196.25pt" o:ole="">
            <v:imagedata r:id="rId10" o:title=""/>
          </v:shape>
          <o:OLEObject Type="Embed" ProgID="Visio.Drawing.15" ShapeID="_x0000_i1025" DrawAspect="Content" ObjectID="_1800475185" r:id="rId11"/>
        </w:object>
      </w:r>
    </w:p>
    <w:p w14:paraId="6EE8E821" w14:textId="77777777" w:rsidR="007708D3" w:rsidRPr="007708D3" w:rsidRDefault="007708D3" w:rsidP="00BA1696">
      <w:pPr>
        <w:spacing w:after="0" w:line="240" w:lineRule="auto"/>
        <w:jc w:val="both"/>
        <w:rPr>
          <w:rFonts w:eastAsia="Yu Mincho"/>
          <w:lang w:eastAsia="ja-JP"/>
        </w:rPr>
      </w:pPr>
    </w:p>
    <w:p w14:paraId="05935B38" w14:textId="00F0F66F" w:rsidR="007708D3" w:rsidRDefault="007708D3" w:rsidP="00BA1696">
      <w:pPr>
        <w:spacing w:after="0" w:line="240" w:lineRule="auto"/>
        <w:jc w:val="both"/>
        <w:rPr>
          <w:lang w:eastAsia="ja-JP"/>
        </w:rPr>
      </w:pPr>
      <w:r>
        <w:rPr>
          <w:lang w:eastAsia="ja-JP"/>
        </w:rPr>
        <w:t xml:space="preserve">The UE Doppler and propagation delay estimation, and pre-compensation will be verified before the baseband processing, where the estimation is not reference signal based. After the baseband, only residual frequency offset error or time offset can be </w:t>
      </w:r>
      <w:r w:rsidR="00CC1C1D">
        <w:rPr>
          <w:lang w:eastAsia="ja-JP"/>
        </w:rPr>
        <w:t xml:space="preserve">handled by </w:t>
      </w:r>
      <w:r w:rsidR="009B68D1">
        <w:rPr>
          <w:lang w:eastAsia="ja-JP"/>
        </w:rPr>
        <w:t>reference signal, such as TRS for NR and CRS for LTE eMTC/NB-IoT.</w:t>
      </w:r>
      <w:r>
        <w:rPr>
          <w:lang w:eastAsia="ja-JP"/>
        </w:rPr>
        <w:t xml:space="preserve"> </w:t>
      </w:r>
    </w:p>
    <w:p w14:paraId="6AF21E27" w14:textId="372AA8A3" w:rsidR="00BA1696" w:rsidRDefault="00BA1696" w:rsidP="00BA1696">
      <w:pPr>
        <w:spacing w:after="0" w:line="240" w:lineRule="auto"/>
        <w:jc w:val="both"/>
        <w:rPr>
          <w:lang w:eastAsia="ja-JP"/>
        </w:rPr>
      </w:pPr>
    </w:p>
    <w:p w14:paraId="7D236338" w14:textId="2D407630" w:rsidR="009B68D1" w:rsidRDefault="009B68D1" w:rsidP="009B68D1">
      <w:pPr>
        <w:rPr>
          <w:b/>
          <w:bCs/>
        </w:rPr>
      </w:pPr>
      <w:r>
        <w:rPr>
          <w:b/>
          <w:bCs/>
          <w:lang w:eastAsia="zh-CN"/>
        </w:rPr>
        <w:t>Observation</w:t>
      </w:r>
      <w:r w:rsidRPr="00DD3DAD">
        <w:rPr>
          <w:b/>
          <w:bCs/>
          <w:lang w:eastAsia="zh-CN"/>
        </w:rPr>
        <w:t xml:space="preserve"> </w:t>
      </w:r>
      <w:r w:rsidR="00675F70">
        <w:rPr>
          <w:b/>
          <w:bCs/>
          <w:lang w:eastAsia="zh-CN"/>
        </w:rPr>
        <w:t>4</w:t>
      </w:r>
      <w:r w:rsidRPr="00DD3DAD">
        <w:rPr>
          <w:b/>
          <w:bCs/>
          <w:lang w:eastAsia="zh-CN"/>
        </w:rPr>
        <w:t xml:space="preserve">: </w:t>
      </w:r>
      <w:r w:rsidR="00D1605B" w:rsidRPr="00D1605B">
        <w:rPr>
          <w:b/>
          <w:bCs/>
        </w:rPr>
        <w:t>The UE Doppler and propagation delay estimation, and pre-compensation will be verified before the baseband processing, where the estimation is not reference signal based. After the baseband, only residual frequency offset error or time offset can be handled by reference signal</w:t>
      </w:r>
    </w:p>
    <w:p w14:paraId="33DF7917" w14:textId="38B84520" w:rsidR="00722BC8" w:rsidRPr="00DD3DAD" w:rsidRDefault="00722BC8" w:rsidP="009B68D1">
      <w:pPr>
        <w:rPr>
          <w:b/>
          <w:bCs/>
          <w:lang w:eastAsia="zh-CN"/>
        </w:rPr>
      </w:pPr>
      <w:r>
        <w:rPr>
          <w:lang w:eastAsia="ja-JP"/>
        </w:rPr>
        <w:t xml:space="preserve">Therefore, we may need to further discuss how to incorporate the TE emulated channel model for simulation </w:t>
      </w:r>
    </w:p>
    <w:p w14:paraId="7A944469" w14:textId="77777777" w:rsidR="009B68D1" w:rsidRPr="009B68D1" w:rsidRDefault="009B68D1" w:rsidP="00BA1696">
      <w:pPr>
        <w:spacing w:after="0" w:line="240" w:lineRule="auto"/>
        <w:jc w:val="both"/>
        <w:rPr>
          <w:lang w:eastAsia="ja-JP"/>
        </w:rPr>
      </w:pPr>
    </w:p>
    <w:p w14:paraId="31584022" w14:textId="141DD612" w:rsidR="00722BC8" w:rsidRDefault="00722BC8" w:rsidP="00722BC8">
      <w:pPr>
        <w:rPr>
          <w:b/>
          <w:bCs/>
        </w:rPr>
      </w:pPr>
      <w:r>
        <w:rPr>
          <w:b/>
          <w:bCs/>
          <w:lang w:eastAsia="zh-CN"/>
        </w:rPr>
        <w:t>Proposal</w:t>
      </w:r>
      <w:r w:rsidRPr="00DD3DAD">
        <w:rPr>
          <w:b/>
          <w:bCs/>
          <w:lang w:eastAsia="zh-CN"/>
        </w:rPr>
        <w:t xml:space="preserve"> </w:t>
      </w:r>
      <w:r w:rsidR="00675F70">
        <w:rPr>
          <w:b/>
          <w:bCs/>
          <w:lang w:eastAsia="zh-CN"/>
        </w:rPr>
        <w:t>6</w:t>
      </w:r>
      <w:r w:rsidRPr="00DD3DAD">
        <w:rPr>
          <w:b/>
          <w:bCs/>
          <w:lang w:eastAsia="zh-CN"/>
        </w:rPr>
        <w:t xml:space="preserve">: </w:t>
      </w:r>
      <w:r>
        <w:rPr>
          <w:b/>
          <w:bCs/>
        </w:rPr>
        <w:t>No need the UE assumption on propagator model for satellite motion for RAN4 simulation</w:t>
      </w:r>
    </w:p>
    <w:p w14:paraId="72A2F11E" w14:textId="3722E8E2" w:rsidR="00722BC8" w:rsidRDefault="00722BC8" w:rsidP="00722BC8">
      <w:pPr>
        <w:rPr>
          <w:b/>
          <w:bCs/>
        </w:rPr>
      </w:pPr>
      <w:r>
        <w:rPr>
          <w:b/>
          <w:bCs/>
        </w:rPr>
        <w:t xml:space="preserve">Proposal </w:t>
      </w:r>
      <w:r w:rsidR="00675F70">
        <w:rPr>
          <w:b/>
          <w:bCs/>
        </w:rPr>
        <w:t>7</w:t>
      </w:r>
      <w:r>
        <w:rPr>
          <w:b/>
          <w:bCs/>
        </w:rPr>
        <w:t xml:space="preserve">: </w:t>
      </w:r>
      <w:r w:rsidR="00AB50AB">
        <w:rPr>
          <w:b/>
          <w:bCs/>
        </w:rPr>
        <w:t xml:space="preserve">RAN4 may further discuss how to incorporate the TE emulated channel model for simulation </w:t>
      </w:r>
      <w:r>
        <w:rPr>
          <w:b/>
          <w:bCs/>
        </w:rPr>
        <w:t xml:space="preserve"> </w:t>
      </w:r>
    </w:p>
    <w:p w14:paraId="0B6B97EB" w14:textId="77777777" w:rsidR="00A64D96" w:rsidRPr="00722BC8" w:rsidRDefault="00A64D96" w:rsidP="00590A92">
      <w:pPr>
        <w:jc w:val="both"/>
        <w:rPr>
          <w:lang w:eastAsia="zh-CN"/>
        </w:rPr>
      </w:pPr>
    </w:p>
    <w:p w14:paraId="47A6D847" w14:textId="0B128E34" w:rsidR="00885F21" w:rsidRDefault="00885F21" w:rsidP="00885F21">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Specification of Channel Model </w:t>
      </w:r>
    </w:p>
    <w:p w14:paraId="74535546" w14:textId="40E08C1E" w:rsidR="00143475" w:rsidRPr="00C24F3D" w:rsidRDefault="00607690" w:rsidP="00590A92">
      <w:pPr>
        <w:jc w:val="both"/>
        <w:rPr>
          <w:lang w:eastAsia="zh-CN"/>
        </w:rPr>
      </w:pPr>
      <w:r>
        <w:rPr>
          <w:lang w:eastAsia="zh-CN"/>
        </w:rPr>
        <w:t>Furthermore, RAN4 agree to incorporate the TE-emulated channel with time varying Doppler Shift and propagation delay into the annex of TS 38.101-5 and TS 36.102 for both NR NTN and IoT NTN.</w:t>
      </w:r>
    </w:p>
    <w:p w14:paraId="0B80349A" w14:textId="72AF8E82" w:rsidR="001F5993" w:rsidRDefault="00607690" w:rsidP="001F5993">
      <w:pPr>
        <w:jc w:val="both"/>
        <w:rPr>
          <w:lang w:eastAsia="zh-CN"/>
        </w:rPr>
      </w:pPr>
      <w:r>
        <w:rPr>
          <w:lang w:eastAsia="zh-CN"/>
        </w:rPr>
        <w:t>Regarding how to capture into specification, RAN4 should further discuss</w:t>
      </w:r>
      <w:r w:rsidR="006C4992">
        <w:rPr>
          <w:lang w:eastAsia="zh-CN"/>
        </w:rPr>
        <w:t>.</w:t>
      </w:r>
      <w:r>
        <w:rPr>
          <w:lang w:eastAsia="zh-CN"/>
        </w:rPr>
        <w:t xml:space="preserve"> </w:t>
      </w:r>
    </w:p>
    <w:p w14:paraId="012D16B3" w14:textId="652DF465" w:rsidR="00D10F7D" w:rsidRDefault="00D10F7D" w:rsidP="001F5993">
      <w:pPr>
        <w:jc w:val="both"/>
        <w:rPr>
          <w:lang w:eastAsia="zh-CN"/>
        </w:rPr>
      </w:pPr>
      <w:r>
        <w:rPr>
          <w:lang w:eastAsia="zh-CN"/>
        </w:rPr>
        <w:t>In order to facilitate TE-emulated channel and also simulation alignment, the detail channel model for demodulation test was descripted into specification in the Annex (normative), for example, in B.2.1 of 38.101-4 for delay profiles generation</w:t>
      </w:r>
      <w:r w:rsidR="00AA17A2">
        <w:rPr>
          <w:lang w:eastAsia="zh-CN"/>
        </w:rPr>
        <w:t xml:space="preserve">, and high-speed train scenario in B.3 </w:t>
      </w:r>
    </w:p>
    <w:p w14:paraId="73164612" w14:textId="3F232034" w:rsidR="00885F21" w:rsidRDefault="00D10F7D" w:rsidP="00AA17A2">
      <w:pPr>
        <w:jc w:val="center"/>
        <w:rPr>
          <w:lang w:eastAsia="zh-CN"/>
        </w:rPr>
      </w:pPr>
      <w:r w:rsidRPr="00D10F7D">
        <w:rPr>
          <w:noProof/>
          <w:lang w:eastAsia="zh-CN"/>
        </w:rPr>
        <w:drawing>
          <wp:inline distT="0" distB="0" distL="0" distR="0" wp14:anchorId="7118ACB7" wp14:editId="76AA035A">
            <wp:extent cx="4458346" cy="1396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741" cy="1397428"/>
                    </a:xfrm>
                    <a:prstGeom prst="rect">
                      <a:avLst/>
                    </a:prstGeom>
                  </pic:spPr>
                </pic:pic>
              </a:graphicData>
            </a:graphic>
          </wp:inline>
        </w:drawing>
      </w:r>
    </w:p>
    <w:p w14:paraId="382875F1" w14:textId="7790783E" w:rsidR="00D10F7D" w:rsidRDefault="00D10F7D" w:rsidP="00AA17A2">
      <w:pPr>
        <w:jc w:val="center"/>
        <w:rPr>
          <w:b/>
          <w:bCs/>
          <w:szCs w:val="18"/>
          <w:lang w:eastAsia="zh-CN"/>
        </w:rPr>
      </w:pPr>
      <w:r w:rsidRPr="00D10F7D">
        <w:rPr>
          <w:b/>
          <w:bCs/>
          <w:noProof/>
          <w:szCs w:val="18"/>
          <w:lang w:eastAsia="zh-CN"/>
        </w:rPr>
        <w:lastRenderedPageBreak/>
        <w:drawing>
          <wp:inline distT="0" distB="0" distL="0" distR="0" wp14:anchorId="7C61E439" wp14:editId="106D0A4C">
            <wp:extent cx="4551336" cy="2278099"/>
            <wp:effectExtent l="0" t="0" r="190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8623" cy="2281746"/>
                    </a:xfrm>
                    <a:prstGeom prst="rect">
                      <a:avLst/>
                    </a:prstGeom>
                  </pic:spPr>
                </pic:pic>
              </a:graphicData>
            </a:graphic>
          </wp:inline>
        </w:drawing>
      </w:r>
    </w:p>
    <w:p w14:paraId="016F691C" w14:textId="158B1A7B" w:rsidR="00D10F7D" w:rsidRDefault="00D10F7D" w:rsidP="00590A92">
      <w:pPr>
        <w:jc w:val="both"/>
        <w:rPr>
          <w:b/>
          <w:bCs/>
          <w:szCs w:val="18"/>
          <w:lang w:eastAsia="zh-CN"/>
        </w:rPr>
      </w:pPr>
    </w:p>
    <w:p w14:paraId="35E608DB" w14:textId="77777777" w:rsidR="00AA17A2" w:rsidRDefault="00AA17A2" w:rsidP="00590A92">
      <w:pPr>
        <w:jc w:val="both"/>
        <w:rPr>
          <w:lang w:eastAsia="zh-CN"/>
        </w:rPr>
      </w:pPr>
      <w:r>
        <w:rPr>
          <w:lang w:eastAsia="zh-CN"/>
        </w:rPr>
        <w:t xml:space="preserve">For delay profiles generation, it was simplified from the TR 38.901 TDL model, considering the implementation of TE-vendor, where the detail step of simplification was specified.  </w:t>
      </w:r>
    </w:p>
    <w:p w14:paraId="2FD85F0E" w14:textId="01CBCD92" w:rsidR="00AA17A2" w:rsidRDefault="00AA17A2" w:rsidP="00590A92">
      <w:pPr>
        <w:jc w:val="both"/>
        <w:rPr>
          <w:lang w:eastAsia="zh-CN"/>
        </w:rPr>
      </w:pPr>
      <w:r>
        <w:rPr>
          <w:lang w:eastAsia="zh-CN"/>
        </w:rPr>
        <w:t>For high-speed train scenario, the propagation channel model was specified with the detail</w:t>
      </w:r>
      <w:r w:rsidR="00655814">
        <w:rPr>
          <w:lang w:eastAsia="zh-CN"/>
        </w:rPr>
        <w:t xml:space="preserve"> formula</w:t>
      </w:r>
      <w:r w:rsidR="00840FA7">
        <w:rPr>
          <w:lang w:eastAsia="zh-CN"/>
        </w:rPr>
        <w:t xml:space="preserve"> and </w:t>
      </w:r>
      <w:r w:rsidR="00C139C5">
        <w:rPr>
          <w:lang w:eastAsia="zh-CN"/>
        </w:rPr>
        <w:t xml:space="preserve">the corresponding </w:t>
      </w:r>
      <w:r w:rsidR="00450344">
        <w:rPr>
          <w:lang w:eastAsia="zh-CN"/>
        </w:rPr>
        <w:t>trajectory</w:t>
      </w:r>
      <w:r w:rsidR="00C139C5">
        <w:rPr>
          <w:lang w:eastAsia="zh-CN"/>
        </w:rPr>
        <w:t>,</w:t>
      </w:r>
      <w:r w:rsidR="005235B9">
        <w:rPr>
          <w:rFonts w:hint="eastAsia"/>
          <w:lang w:eastAsia="zh-CN"/>
        </w:rPr>
        <w:t xml:space="preserve"> </w:t>
      </w:r>
      <w:r w:rsidR="005235B9">
        <w:rPr>
          <w:lang w:eastAsia="zh-CN"/>
        </w:rPr>
        <w:t>which was defined as specific scenario.</w:t>
      </w:r>
    </w:p>
    <w:p w14:paraId="78D49544" w14:textId="0F34F28F" w:rsidR="00814452" w:rsidRDefault="00814452" w:rsidP="00814452">
      <w:pPr>
        <w:jc w:val="both"/>
        <w:rPr>
          <w:b/>
          <w:bCs/>
          <w:szCs w:val="18"/>
          <w:lang w:eastAsia="zh-CN"/>
        </w:rPr>
      </w:pPr>
      <w:r>
        <w:rPr>
          <w:b/>
          <w:bCs/>
          <w:szCs w:val="18"/>
          <w:lang w:eastAsia="zh-CN"/>
        </w:rPr>
        <w:t>Observation</w:t>
      </w:r>
      <w:r w:rsidRPr="007B5AA7">
        <w:rPr>
          <w:b/>
          <w:bCs/>
          <w:szCs w:val="18"/>
          <w:lang w:eastAsia="zh-CN"/>
        </w:rPr>
        <w:t xml:space="preserve"> </w:t>
      </w:r>
      <w:r w:rsidR="00675F70">
        <w:rPr>
          <w:b/>
          <w:bCs/>
          <w:szCs w:val="18"/>
          <w:lang w:eastAsia="zh-CN"/>
        </w:rPr>
        <w:t>5</w:t>
      </w:r>
      <w:r w:rsidRPr="007B5AA7">
        <w:rPr>
          <w:b/>
          <w:bCs/>
          <w:szCs w:val="18"/>
          <w:lang w:eastAsia="zh-CN"/>
        </w:rPr>
        <w:t>:</w:t>
      </w:r>
      <w:r>
        <w:rPr>
          <w:b/>
          <w:bCs/>
          <w:szCs w:val="18"/>
          <w:lang w:eastAsia="zh-CN"/>
        </w:rPr>
        <w:t xml:space="preserve"> </w:t>
      </w:r>
      <w:r w:rsidR="00B82949">
        <w:rPr>
          <w:b/>
          <w:bCs/>
          <w:szCs w:val="18"/>
          <w:lang w:eastAsia="zh-CN"/>
        </w:rPr>
        <w:t>For channel model delay p</w:t>
      </w:r>
      <w:r w:rsidR="00B82949" w:rsidRPr="00B82949">
        <w:rPr>
          <w:b/>
          <w:bCs/>
          <w:szCs w:val="18"/>
          <w:lang w:eastAsia="zh-CN"/>
        </w:rPr>
        <w:t>rofiles generation, it was simplified from the TR 38.901 TDL model, considering the implementation of TE-vendor, where the detail step of simplification was specified</w:t>
      </w:r>
      <w:r w:rsidR="00003B8F">
        <w:rPr>
          <w:b/>
          <w:bCs/>
          <w:szCs w:val="18"/>
          <w:lang w:eastAsia="zh-CN"/>
        </w:rPr>
        <w:t>.</w:t>
      </w:r>
      <w:r>
        <w:rPr>
          <w:b/>
          <w:bCs/>
          <w:szCs w:val="18"/>
          <w:lang w:eastAsia="zh-CN"/>
        </w:rPr>
        <w:t xml:space="preserve"> </w:t>
      </w:r>
    </w:p>
    <w:p w14:paraId="3882466D" w14:textId="1BBF309E" w:rsidR="00814452" w:rsidRPr="00003B8F" w:rsidRDefault="00814452" w:rsidP="00590A92">
      <w:pPr>
        <w:jc w:val="both"/>
        <w:rPr>
          <w:b/>
          <w:bCs/>
          <w:szCs w:val="18"/>
          <w:lang w:eastAsia="zh-CN"/>
        </w:rPr>
      </w:pPr>
      <w:r>
        <w:rPr>
          <w:b/>
          <w:bCs/>
          <w:szCs w:val="18"/>
          <w:lang w:eastAsia="zh-CN"/>
        </w:rPr>
        <w:t>Observation</w:t>
      </w:r>
      <w:r w:rsidRPr="007B5AA7">
        <w:rPr>
          <w:b/>
          <w:bCs/>
          <w:szCs w:val="18"/>
          <w:lang w:eastAsia="zh-CN"/>
        </w:rPr>
        <w:t xml:space="preserve"> </w:t>
      </w:r>
      <w:r w:rsidR="00675F70">
        <w:rPr>
          <w:b/>
          <w:bCs/>
          <w:szCs w:val="18"/>
          <w:lang w:eastAsia="zh-CN"/>
        </w:rPr>
        <w:t>6</w:t>
      </w:r>
      <w:r w:rsidRPr="007B5AA7">
        <w:rPr>
          <w:b/>
          <w:bCs/>
          <w:szCs w:val="18"/>
          <w:lang w:eastAsia="zh-CN"/>
        </w:rPr>
        <w:t>:</w:t>
      </w:r>
      <w:r>
        <w:rPr>
          <w:b/>
          <w:bCs/>
          <w:szCs w:val="18"/>
          <w:lang w:eastAsia="zh-CN"/>
        </w:rPr>
        <w:t xml:space="preserve"> </w:t>
      </w:r>
      <w:r w:rsidR="00B82949">
        <w:rPr>
          <w:b/>
          <w:bCs/>
          <w:szCs w:val="18"/>
          <w:lang w:eastAsia="zh-CN"/>
        </w:rPr>
        <w:t xml:space="preserve">For high-speed train </w:t>
      </w:r>
      <w:r w:rsidR="00003B8F">
        <w:rPr>
          <w:b/>
          <w:bCs/>
          <w:szCs w:val="18"/>
          <w:lang w:eastAsia="zh-CN"/>
        </w:rPr>
        <w:t>scenario, the</w:t>
      </w:r>
      <w:r w:rsidR="00B82949" w:rsidRPr="00B82949">
        <w:rPr>
          <w:b/>
          <w:bCs/>
          <w:szCs w:val="18"/>
          <w:lang w:eastAsia="zh-CN"/>
        </w:rPr>
        <w:t xml:space="preserve"> propagation channel model was specified with the detail formula</w:t>
      </w:r>
      <w:r w:rsidR="00840FA7">
        <w:rPr>
          <w:b/>
          <w:bCs/>
          <w:szCs w:val="18"/>
          <w:lang w:eastAsia="zh-CN"/>
        </w:rPr>
        <w:t xml:space="preserve"> and </w:t>
      </w:r>
      <w:r w:rsidR="00450344">
        <w:rPr>
          <w:b/>
          <w:bCs/>
          <w:szCs w:val="18"/>
          <w:lang w:eastAsia="zh-CN"/>
        </w:rPr>
        <w:t xml:space="preserve">corresponding </w:t>
      </w:r>
      <w:r w:rsidR="00450344" w:rsidRPr="00450344">
        <w:rPr>
          <w:b/>
          <w:bCs/>
          <w:szCs w:val="18"/>
          <w:lang w:eastAsia="zh-CN"/>
        </w:rPr>
        <w:t>trajectory</w:t>
      </w:r>
    </w:p>
    <w:p w14:paraId="7D3629F4" w14:textId="4C6FA09F" w:rsidR="00814452" w:rsidRDefault="005235B9" w:rsidP="00590A92">
      <w:pPr>
        <w:jc w:val="both"/>
        <w:rPr>
          <w:lang w:eastAsia="zh-CN"/>
        </w:rPr>
      </w:pPr>
      <w:r>
        <w:rPr>
          <w:lang w:eastAsia="zh-CN"/>
        </w:rPr>
        <w:t xml:space="preserve">For NTN NGSO channel model, in our understanding, was derived by </w:t>
      </w:r>
      <w:bookmarkStart w:id="6" w:name="_Hlk189807413"/>
      <w:r>
        <w:rPr>
          <w:lang w:eastAsia="zh-CN"/>
        </w:rPr>
        <w:t>Keplerian definition motion base method,</w:t>
      </w:r>
      <w:r w:rsidR="00814452">
        <w:rPr>
          <w:lang w:eastAsia="zh-CN"/>
        </w:rPr>
        <w:t xml:space="preserve"> which was public materials, can be referred the book or academic paper</w:t>
      </w:r>
      <w:bookmarkEnd w:id="6"/>
      <w:r w:rsidR="00814452">
        <w:rPr>
          <w:lang w:eastAsia="zh-CN"/>
        </w:rPr>
        <w:t>.  It is no</w:t>
      </w:r>
      <w:r w:rsidR="00B82949">
        <w:rPr>
          <w:lang w:eastAsia="zh-CN"/>
        </w:rPr>
        <w:t>t</w:t>
      </w:r>
      <w:r w:rsidR="00814452">
        <w:rPr>
          <w:lang w:eastAsia="zh-CN"/>
        </w:rPr>
        <w:t xml:space="preserve"> clear whether to </w:t>
      </w:r>
      <w:bookmarkStart w:id="7" w:name="_Hlk189807155"/>
      <w:r w:rsidR="00446E9E">
        <w:rPr>
          <w:lang w:eastAsia="zh-CN"/>
        </w:rPr>
        <w:t>specify</w:t>
      </w:r>
      <w:r w:rsidR="00814452">
        <w:rPr>
          <w:lang w:eastAsia="zh-CN"/>
        </w:rPr>
        <w:t xml:space="preserve"> </w:t>
      </w:r>
      <w:bookmarkEnd w:id="7"/>
      <w:r w:rsidR="00814452">
        <w:rPr>
          <w:lang w:eastAsia="zh-CN"/>
        </w:rPr>
        <w:t xml:space="preserve">the </w:t>
      </w:r>
      <w:r w:rsidR="00446E9E">
        <w:rPr>
          <w:lang w:eastAsia="zh-CN"/>
        </w:rPr>
        <w:t xml:space="preserve">detail </w:t>
      </w:r>
      <w:r w:rsidR="00814452">
        <w:rPr>
          <w:lang w:eastAsia="zh-CN"/>
        </w:rPr>
        <w:t>formula directly into the specification is allowed for 3GPP specification drafting rule, based on T</w:t>
      </w:r>
      <w:r w:rsidR="00B82949">
        <w:rPr>
          <w:lang w:eastAsia="zh-CN"/>
        </w:rPr>
        <w:t>R 21.801</w:t>
      </w:r>
    </w:p>
    <w:p w14:paraId="3BCD9B4B" w14:textId="44B26E9D" w:rsidR="00450344" w:rsidRPr="005235B9" w:rsidRDefault="005235B9" w:rsidP="00590A92">
      <w:pPr>
        <w:jc w:val="both"/>
        <w:rPr>
          <w:lang w:eastAsia="zh-CN"/>
        </w:rPr>
      </w:pPr>
      <w:r>
        <w:rPr>
          <w:lang w:eastAsia="zh-CN"/>
        </w:rPr>
        <w:t xml:space="preserve">Meanwhile, based on WID, there is no TR </w:t>
      </w:r>
      <w:r w:rsidR="00450344">
        <w:rPr>
          <w:lang w:eastAsia="zh-CN"/>
        </w:rPr>
        <w:t>reserved for NTN channel model</w:t>
      </w:r>
      <w:r w:rsidR="00CA0A50">
        <w:rPr>
          <w:lang w:eastAsia="zh-CN"/>
        </w:rPr>
        <w:t xml:space="preserve"> output</w:t>
      </w:r>
    </w:p>
    <w:p w14:paraId="48A6C00B" w14:textId="20904C40" w:rsidR="006C4992" w:rsidRPr="00CA0A50" w:rsidRDefault="000E49E5" w:rsidP="00590A92">
      <w:pPr>
        <w:jc w:val="both"/>
        <w:rPr>
          <w:b/>
          <w:bCs/>
          <w:szCs w:val="18"/>
          <w:lang w:eastAsia="zh-CN"/>
        </w:rPr>
      </w:pPr>
      <w:r>
        <w:rPr>
          <w:b/>
          <w:bCs/>
          <w:szCs w:val="18"/>
          <w:lang w:eastAsia="zh-CN"/>
        </w:rPr>
        <w:t>Observation</w:t>
      </w:r>
      <w:r w:rsidRPr="007B5AA7">
        <w:rPr>
          <w:b/>
          <w:bCs/>
          <w:szCs w:val="18"/>
          <w:lang w:eastAsia="zh-CN"/>
        </w:rPr>
        <w:t xml:space="preserve"> </w:t>
      </w:r>
      <w:r w:rsidR="00675F70">
        <w:rPr>
          <w:b/>
          <w:bCs/>
          <w:szCs w:val="18"/>
          <w:lang w:eastAsia="zh-CN"/>
        </w:rPr>
        <w:t>7</w:t>
      </w:r>
      <w:r w:rsidRPr="007B5AA7">
        <w:rPr>
          <w:b/>
          <w:bCs/>
          <w:szCs w:val="18"/>
          <w:lang w:eastAsia="zh-CN"/>
        </w:rPr>
        <w:t>:</w:t>
      </w:r>
      <w:r>
        <w:rPr>
          <w:b/>
          <w:bCs/>
          <w:szCs w:val="18"/>
          <w:lang w:eastAsia="zh-CN"/>
        </w:rPr>
        <w:t xml:space="preserve"> </w:t>
      </w:r>
      <w:r w:rsidR="00C75923">
        <w:rPr>
          <w:b/>
          <w:bCs/>
          <w:szCs w:val="18"/>
          <w:lang w:eastAsia="zh-CN"/>
        </w:rPr>
        <w:t>B</w:t>
      </w:r>
      <w:r w:rsidR="00CA0A50">
        <w:rPr>
          <w:b/>
          <w:bCs/>
          <w:szCs w:val="18"/>
          <w:lang w:eastAsia="zh-CN"/>
        </w:rPr>
        <w:t>ased on WID of NTN NGSO testing, t</w:t>
      </w:r>
      <w:r w:rsidR="006C4992">
        <w:rPr>
          <w:b/>
          <w:bCs/>
          <w:szCs w:val="18"/>
          <w:lang w:eastAsia="zh-CN"/>
        </w:rPr>
        <w:t xml:space="preserve">here is no new TR reserved </w:t>
      </w:r>
    </w:p>
    <w:p w14:paraId="05D830B4" w14:textId="14BA134F" w:rsidR="00CA0A50" w:rsidRDefault="00814452" w:rsidP="00590A92">
      <w:pPr>
        <w:jc w:val="both"/>
        <w:rPr>
          <w:lang w:eastAsia="zh-CN"/>
        </w:rPr>
      </w:pPr>
      <w:r>
        <w:rPr>
          <w:rFonts w:hint="eastAsia"/>
          <w:lang w:eastAsia="zh-CN"/>
        </w:rPr>
        <w:t>T</w:t>
      </w:r>
      <w:r>
        <w:rPr>
          <w:lang w:eastAsia="zh-CN"/>
        </w:rPr>
        <w:t xml:space="preserve">herefore, regarding how to capture into specification, we see </w:t>
      </w:r>
      <w:r w:rsidR="00CA0A50">
        <w:rPr>
          <w:lang w:eastAsia="zh-CN"/>
        </w:rPr>
        <w:t xml:space="preserve">they may be one possible way, to specify </w:t>
      </w:r>
      <w:bookmarkStart w:id="8" w:name="_Hlk189807492"/>
      <w:r w:rsidR="00CA0A50">
        <w:rPr>
          <w:lang w:eastAsia="zh-CN"/>
        </w:rPr>
        <w:t>the detail procedure for each step to generate the time varying doppler shift and propagation delay</w:t>
      </w:r>
      <w:r w:rsidR="00446E9E">
        <w:rPr>
          <w:lang w:eastAsia="zh-CN"/>
        </w:rPr>
        <w:t>, similar as delay profiles generation</w:t>
      </w:r>
      <w:r w:rsidR="00CA0A50">
        <w:rPr>
          <w:lang w:eastAsia="zh-CN"/>
        </w:rPr>
        <w:t xml:space="preserve">, without explicitly </w:t>
      </w:r>
      <w:r w:rsidR="00446E9E">
        <w:rPr>
          <w:lang w:eastAsia="zh-CN"/>
        </w:rPr>
        <w:t xml:space="preserve">specifying </w:t>
      </w:r>
      <w:r w:rsidR="00CA0A50">
        <w:rPr>
          <w:lang w:eastAsia="zh-CN"/>
        </w:rPr>
        <w:t>the detail formula</w:t>
      </w:r>
      <w:r w:rsidR="00446E9E">
        <w:rPr>
          <w:lang w:eastAsia="zh-CN"/>
        </w:rPr>
        <w:t>s</w:t>
      </w:r>
      <w:bookmarkEnd w:id="8"/>
      <w:r w:rsidR="00446E9E">
        <w:rPr>
          <w:lang w:eastAsia="zh-CN"/>
        </w:rPr>
        <w:t xml:space="preserve">. To facilitate TE implementation and calibration, capture the output for each step and final doppler shift trajectory and propagation delay trajectory under </w:t>
      </w:r>
      <w:r w:rsidR="00904823">
        <w:rPr>
          <w:lang w:eastAsia="zh-CN"/>
        </w:rPr>
        <w:t>the agreed</w:t>
      </w:r>
      <w:r w:rsidR="00446E9E">
        <w:rPr>
          <w:lang w:eastAsia="zh-CN"/>
        </w:rPr>
        <w:t xml:space="preserve"> NGSO test conditions</w:t>
      </w:r>
      <w:r w:rsidR="00904823">
        <w:rPr>
          <w:lang w:eastAsia="zh-CN"/>
        </w:rPr>
        <w:t xml:space="preserve">. </w:t>
      </w:r>
    </w:p>
    <w:p w14:paraId="4417D642" w14:textId="13064CCF" w:rsidR="001F5993" w:rsidRDefault="001F5993" w:rsidP="001F5993">
      <w:pPr>
        <w:jc w:val="both"/>
        <w:rPr>
          <w:b/>
          <w:bCs/>
          <w:szCs w:val="18"/>
          <w:lang w:eastAsia="zh-CN"/>
        </w:rPr>
      </w:pPr>
      <w:r>
        <w:rPr>
          <w:b/>
          <w:bCs/>
          <w:szCs w:val="18"/>
          <w:lang w:eastAsia="zh-CN"/>
        </w:rPr>
        <w:t>Proposal</w:t>
      </w:r>
      <w:r w:rsidRPr="007B5AA7">
        <w:rPr>
          <w:b/>
          <w:bCs/>
          <w:szCs w:val="18"/>
          <w:lang w:eastAsia="zh-CN"/>
        </w:rPr>
        <w:t xml:space="preserve"> </w:t>
      </w:r>
      <w:r w:rsidR="00675F70">
        <w:rPr>
          <w:b/>
          <w:bCs/>
          <w:szCs w:val="18"/>
          <w:lang w:eastAsia="zh-CN"/>
        </w:rPr>
        <w:t>8</w:t>
      </w:r>
      <w:r w:rsidRPr="007B5AA7">
        <w:rPr>
          <w:b/>
          <w:bCs/>
          <w:szCs w:val="18"/>
          <w:lang w:eastAsia="zh-CN"/>
        </w:rPr>
        <w:t>:</w:t>
      </w:r>
      <w:r w:rsidR="00446E9E">
        <w:rPr>
          <w:b/>
          <w:bCs/>
          <w:szCs w:val="18"/>
          <w:lang w:eastAsia="zh-CN"/>
        </w:rPr>
        <w:t xml:space="preserve"> FFS to </w:t>
      </w:r>
      <w:r w:rsidR="00446E9E" w:rsidRPr="00446E9E">
        <w:rPr>
          <w:b/>
          <w:bCs/>
          <w:szCs w:val="18"/>
          <w:lang w:eastAsia="zh-CN"/>
        </w:rPr>
        <w:t>specify</w:t>
      </w:r>
      <w:r w:rsidR="00446E9E">
        <w:rPr>
          <w:b/>
          <w:bCs/>
          <w:szCs w:val="18"/>
          <w:lang w:eastAsia="zh-CN"/>
        </w:rPr>
        <w:t xml:space="preserve"> the detail formula directly into specification</w:t>
      </w:r>
      <w:r w:rsidR="00C75923">
        <w:rPr>
          <w:b/>
          <w:bCs/>
          <w:szCs w:val="18"/>
          <w:lang w:eastAsia="zh-CN"/>
        </w:rPr>
        <w:t xml:space="preserve"> for NTN NGSO channel model, considering the Keplerian</w:t>
      </w:r>
      <w:r w:rsidR="00C75923" w:rsidRPr="00C75923">
        <w:rPr>
          <w:b/>
          <w:bCs/>
          <w:szCs w:val="18"/>
          <w:lang w:eastAsia="zh-CN"/>
        </w:rPr>
        <w:t xml:space="preserve"> definition motion base </w:t>
      </w:r>
      <w:r w:rsidR="00C75923">
        <w:rPr>
          <w:b/>
          <w:bCs/>
          <w:szCs w:val="18"/>
          <w:lang w:eastAsia="zh-CN"/>
        </w:rPr>
        <w:t xml:space="preserve">method </w:t>
      </w:r>
      <w:r w:rsidR="00C75923" w:rsidRPr="00C75923">
        <w:rPr>
          <w:b/>
          <w:bCs/>
          <w:szCs w:val="18"/>
          <w:lang w:eastAsia="zh-CN"/>
        </w:rPr>
        <w:t xml:space="preserve">was public materials, can be referred the </w:t>
      </w:r>
      <w:r w:rsidR="00C75923">
        <w:rPr>
          <w:b/>
          <w:bCs/>
          <w:szCs w:val="18"/>
          <w:lang w:eastAsia="zh-CN"/>
        </w:rPr>
        <w:t xml:space="preserve">public </w:t>
      </w:r>
      <w:r w:rsidR="00C75923" w:rsidRPr="00C75923">
        <w:rPr>
          <w:b/>
          <w:bCs/>
          <w:szCs w:val="18"/>
          <w:lang w:eastAsia="zh-CN"/>
        </w:rPr>
        <w:t>book or academic paper</w:t>
      </w:r>
      <w:r w:rsidR="00904823">
        <w:rPr>
          <w:b/>
          <w:bCs/>
          <w:szCs w:val="18"/>
          <w:lang w:eastAsia="zh-CN"/>
        </w:rPr>
        <w:t>.</w:t>
      </w:r>
      <w:r w:rsidR="00446E9E">
        <w:rPr>
          <w:b/>
          <w:bCs/>
          <w:szCs w:val="18"/>
          <w:lang w:eastAsia="zh-CN"/>
        </w:rPr>
        <w:t xml:space="preserve">  </w:t>
      </w:r>
    </w:p>
    <w:p w14:paraId="4F24CCD8" w14:textId="38469C9C" w:rsidR="00885F21" w:rsidRPr="00675F70" w:rsidRDefault="00446E9E" w:rsidP="00590A92">
      <w:pPr>
        <w:jc w:val="both"/>
        <w:rPr>
          <w:rFonts w:hint="eastAsia"/>
          <w:b/>
          <w:bCs/>
          <w:szCs w:val="18"/>
          <w:lang w:eastAsia="zh-CN"/>
        </w:rPr>
      </w:pPr>
      <w:r>
        <w:rPr>
          <w:b/>
          <w:bCs/>
          <w:szCs w:val="18"/>
          <w:lang w:eastAsia="zh-CN"/>
        </w:rPr>
        <w:t>Proposal</w:t>
      </w:r>
      <w:r w:rsidRPr="007B5AA7">
        <w:rPr>
          <w:b/>
          <w:bCs/>
          <w:szCs w:val="18"/>
          <w:lang w:eastAsia="zh-CN"/>
        </w:rPr>
        <w:t xml:space="preserve"> </w:t>
      </w:r>
      <w:r w:rsidR="00675F70">
        <w:rPr>
          <w:b/>
          <w:bCs/>
          <w:szCs w:val="18"/>
          <w:lang w:eastAsia="zh-CN"/>
        </w:rPr>
        <w:t>9</w:t>
      </w:r>
      <w:r w:rsidRPr="007B5AA7">
        <w:rPr>
          <w:b/>
          <w:bCs/>
          <w:szCs w:val="18"/>
          <w:lang w:eastAsia="zh-CN"/>
        </w:rPr>
        <w:t>:</w:t>
      </w:r>
      <w:r>
        <w:rPr>
          <w:b/>
          <w:bCs/>
          <w:szCs w:val="18"/>
          <w:lang w:eastAsia="zh-CN"/>
        </w:rPr>
        <w:t xml:space="preserve"> RAN4 can further discuss whether </w:t>
      </w:r>
      <w:r w:rsidR="00C75923">
        <w:rPr>
          <w:b/>
          <w:bCs/>
          <w:szCs w:val="18"/>
          <w:lang w:eastAsia="zh-CN"/>
        </w:rPr>
        <w:t>it is feasible to specify</w:t>
      </w:r>
      <w:r w:rsidR="00C75923" w:rsidRPr="00C75923">
        <w:t xml:space="preserve"> </w:t>
      </w:r>
      <w:r w:rsidR="00C75923" w:rsidRPr="00C75923">
        <w:rPr>
          <w:b/>
          <w:bCs/>
          <w:szCs w:val="18"/>
          <w:lang w:eastAsia="zh-CN"/>
        </w:rPr>
        <w:t>the detail procedure for each step to generate the time varying doppler shift and propagation delay, without explicitly specifying the detail formula</w:t>
      </w:r>
      <w:r w:rsidR="00904823">
        <w:rPr>
          <w:b/>
          <w:bCs/>
          <w:szCs w:val="18"/>
          <w:lang w:eastAsia="zh-CN"/>
        </w:rPr>
        <w:t>, capture</w:t>
      </w:r>
      <w:r w:rsidR="00C75923">
        <w:rPr>
          <w:b/>
          <w:bCs/>
          <w:szCs w:val="18"/>
          <w:lang w:eastAsia="zh-CN"/>
        </w:rPr>
        <w:t xml:space="preserve"> </w:t>
      </w:r>
      <w:r w:rsidR="00904823">
        <w:rPr>
          <w:b/>
          <w:bCs/>
          <w:szCs w:val="18"/>
          <w:lang w:eastAsia="zh-CN"/>
        </w:rPr>
        <w:t xml:space="preserve">the output for each step, and final doppler shift trajectory and propagation delay under the agreed NGSO test conditions. </w:t>
      </w:r>
    </w:p>
    <w:p w14:paraId="71C5261B" w14:textId="29CE407C" w:rsidR="00777A65" w:rsidRDefault="00885F21"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71351D20"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r w:rsidR="00866A32">
        <w:rPr>
          <w:lang w:eastAsia="zh-CN"/>
        </w:rPr>
        <w:t>.</w:t>
      </w:r>
    </w:p>
    <w:p w14:paraId="4C924C6C" w14:textId="77777777" w:rsidR="002B70F1" w:rsidRDefault="002B70F1" w:rsidP="002B70F1">
      <w:pPr>
        <w:jc w:val="both"/>
        <w:rPr>
          <w:b/>
          <w:bCs/>
          <w:szCs w:val="18"/>
          <w:lang w:eastAsia="zh-CN"/>
        </w:rPr>
      </w:pPr>
      <w:r>
        <w:rPr>
          <w:b/>
          <w:bCs/>
          <w:szCs w:val="18"/>
          <w:lang w:eastAsia="zh-CN"/>
        </w:rPr>
        <w:lastRenderedPageBreak/>
        <w:t>Proposal</w:t>
      </w:r>
      <w:r w:rsidRPr="00AE696F">
        <w:rPr>
          <w:b/>
          <w:bCs/>
          <w:szCs w:val="18"/>
          <w:lang w:eastAsia="zh-CN"/>
        </w:rPr>
        <w:t xml:space="preserve"> </w:t>
      </w:r>
      <w:r>
        <w:rPr>
          <w:b/>
          <w:bCs/>
          <w:szCs w:val="18"/>
          <w:lang w:eastAsia="zh-CN"/>
        </w:rPr>
        <w:t>1</w:t>
      </w:r>
      <w:r w:rsidRPr="00AE696F">
        <w:rPr>
          <w:b/>
          <w:bCs/>
          <w:szCs w:val="18"/>
          <w:lang w:eastAsia="zh-CN"/>
        </w:rPr>
        <w:t>:</w:t>
      </w:r>
      <w:r>
        <w:rPr>
          <w:b/>
          <w:bCs/>
          <w:szCs w:val="18"/>
          <w:lang w:eastAsia="zh-CN"/>
        </w:rPr>
        <w:t xml:space="preserve"> Considering the following as baseline assumption for TE emulated channel model implementation </w:t>
      </w:r>
    </w:p>
    <w:p w14:paraId="238AB52F" w14:textId="77777777" w:rsidR="002B70F1" w:rsidRPr="00675F70" w:rsidRDefault="002B70F1" w:rsidP="002B70F1">
      <w:pPr>
        <w:pStyle w:val="ab"/>
        <w:numPr>
          <w:ilvl w:val="1"/>
          <w:numId w:val="3"/>
        </w:numPr>
        <w:rPr>
          <w:rFonts w:eastAsiaTheme="minorEastAsia"/>
          <w:b/>
          <w:bCs/>
          <w:szCs w:val="22"/>
          <w:lang w:val="en-US" w:eastAsia="zh-CN"/>
        </w:rPr>
      </w:pPr>
      <w:r w:rsidRPr="00675F70">
        <w:rPr>
          <w:rFonts w:eastAsiaTheme="minorEastAsia"/>
          <w:b/>
          <w:bCs/>
          <w:iCs/>
          <w:lang w:eastAsia="zh-CN"/>
        </w:rPr>
        <w:t xml:space="preserve">Accuracy requirement </w:t>
      </w:r>
      <m:oMath>
        <m:d>
          <m:dPr>
            <m:begChr m:val="|"/>
            <m:endChr m:val="|"/>
            <m:ctrlPr>
              <w:rPr>
                <w:rFonts w:ascii="Cambria Math" w:eastAsiaTheme="minorEastAsia" w:hAnsi="Cambria Math"/>
                <w:b/>
                <w:bCs/>
                <w:iCs/>
                <w:lang w:eastAsia="zh-CN"/>
              </w:rPr>
            </m:ctrlPr>
          </m:dPr>
          <m:e>
            <m:r>
              <m:rPr>
                <m:sty m:val="bi"/>
              </m:rPr>
              <w:rPr>
                <w:rFonts w:ascii="Cambria Math" w:eastAsiaTheme="minorEastAsia" w:hAnsi="Cambria Math"/>
                <w:lang w:eastAsia="zh-CN"/>
              </w:rPr>
              <m:t>E</m:t>
            </m:r>
            <m:r>
              <m:rPr>
                <m:sty m:val="b"/>
              </m:rPr>
              <w:rPr>
                <w:rFonts w:ascii="Cambria Math" w:eastAsiaTheme="minorEastAsia" w:hAnsi="Cambria Math"/>
                <w:lang w:eastAsia="zh-CN"/>
              </w:rPr>
              <m:t>-</m:t>
            </m:r>
            <m:sSub>
              <m:sSubPr>
                <m:ctrlPr>
                  <w:rPr>
                    <w:rFonts w:ascii="Cambria Math" w:eastAsiaTheme="minorEastAsia" w:hAnsi="Cambria Math"/>
                    <w:b/>
                    <w:bCs/>
                    <w:iCs/>
                    <w:lang w:eastAsia="zh-CN"/>
                  </w:rPr>
                </m:ctrlPr>
              </m:sSubPr>
              <m:e>
                <m:r>
                  <m:rPr>
                    <m:sty m:val="bi"/>
                  </m:rPr>
                  <w:rPr>
                    <w:rFonts w:ascii="Cambria Math" w:eastAsiaTheme="minorEastAsia" w:hAnsi="Cambria Math"/>
                    <w:lang w:eastAsia="zh-CN"/>
                  </w:rPr>
                  <m:t>E</m:t>
                </m:r>
              </m:e>
              <m:sub>
                <m:r>
                  <m:rPr>
                    <m:sty m:val="b"/>
                  </m:rPr>
                  <w:rPr>
                    <w:rFonts w:ascii="Cambria Math" w:eastAsiaTheme="minorEastAsia" w:hAnsi="Cambria Math"/>
                    <w:lang w:eastAsia="zh-CN"/>
                  </w:rPr>
                  <m:t>0</m:t>
                </m:r>
              </m:sub>
            </m:sSub>
          </m:e>
        </m:d>
        <m:r>
          <m:rPr>
            <m:sty m:val="b"/>
          </m:rPr>
          <w:rPr>
            <w:rFonts w:ascii="Cambria Math" w:eastAsiaTheme="minorEastAsia" w:hAnsi="Cambria Math"/>
            <w:lang w:eastAsia="zh-CN"/>
          </w:rPr>
          <m:t>&gt;</m:t>
        </m:r>
        <m:r>
          <m:rPr>
            <m:sty m:val="bi"/>
          </m:rPr>
          <w:rPr>
            <w:rFonts w:ascii="Cambria Math" w:eastAsiaTheme="minorEastAsia" w:hAnsi="Cambria Math"/>
            <w:lang w:eastAsia="zh-CN"/>
          </w:rPr>
          <m:t>ϵ</m:t>
        </m:r>
      </m:oMath>
    </w:p>
    <w:p w14:paraId="1B559FC6" w14:textId="77777777" w:rsidR="002B70F1" w:rsidRPr="00675F70" w:rsidRDefault="002B70F1" w:rsidP="002B70F1">
      <w:pPr>
        <w:pStyle w:val="ab"/>
        <w:numPr>
          <w:ilvl w:val="2"/>
          <w:numId w:val="3"/>
        </w:numPr>
        <w:rPr>
          <w:rFonts w:eastAsiaTheme="minorEastAsia"/>
          <w:b/>
          <w:bCs/>
          <w:szCs w:val="22"/>
          <w:lang w:val="en-US" w:eastAsia="zh-CN"/>
        </w:rPr>
      </w:pPr>
      <w:r w:rsidRPr="00675F70">
        <w:rPr>
          <w:rFonts w:eastAsiaTheme="minorEastAsia"/>
          <w:b/>
          <w:bCs/>
          <w:iCs/>
          <w:lang w:eastAsia="zh-CN"/>
        </w:rPr>
        <w:t xml:space="preserve">Option 1: </w:t>
      </w:r>
      <m:oMath>
        <m:r>
          <m:rPr>
            <m:sty m:val="bi"/>
          </m:rPr>
          <w:rPr>
            <w:rFonts w:ascii="Cambria Math" w:eastAsiaTheme="minorEastAsia" w:hAnsi="Cambria Math"/>
            <w:lang w:eastAsia="zh-CN"/>
          </w:rPr>
          <m:t>ϵ</m:t>
        </m:r>
      </m:oMath>
      <w:r w:rsidRPr="00675F70">
        <w:rPr>
          <w:rFonts w:eastAsiaTheme="minorEastAsia"/>
          <w:b/>
          <w:bCs/>
          <w:iCs/>
          <w:lang w:eastAsia="zh-CN"/>
        </w:rPr>
        <w:t>=10-7</w:t>
      </w:r>
    </w:p>
    <w:p w14:paraId="3EDF1E49" w14:textId="77777777" w:rsidR="002B70F1" w:rsidRPr="00675F70" w:rsidRDefault="002B70F1" w:rsidP="002B70F1">
      <w:pPr>
        <w:pStyle w:val="ab"/>
        <w:numPr>
          <w:ilvl w:val="1"/>
          <w:numId w:val="3"/>
        </w:numPr>
        <w:rPr>
          <w:rFonts w:eastAsiaTheme="minorEastAsia"/>
          <w:b/>
          <w:bCs/>
          <w:szCs w:val="22"/>
          <w:lang w:val="en-US" w:eastAsia="zh-CN"/>
        </w:rPr>
      </w:pPr>
      <w:r w:rsidRPr="00675F70">
        <w:rPr>
          <w:rFonts w:eastAsiaTheme="minorEastAsia"/>
          <w:b/>
          <w:bCs/>
          <w:iCs/>
          <w:lang w:eastAsia="zh-CN"/>
        </w:rPr>
        <w:t>Number of iterations: 4</w:t>
      </w:r>
    </w:p>
    <w:p w14:paraId="1099A892" w14:textId="77777777" w:rsidR="002B70F1" w:rsidRPr="00675F70" w:rsidRDefault="002B70F1" w:rsidP="002B70F1">
      <w:pPr>
        <w:pStyle w:val="ab"/>
        <w:numPr>
          <w:ilvl w:val="1"/>
          <w:numId w:val="3"/>
        </w:numPr>
        <w:rPr>
          <w:rFonts w:eastAsiaTheme="minorEastAsia"/>
          <w:b/>
          <w:bCs/>
          <w:szCs w:val="22"/>
          <w:lang w:val="en-US" w:eastAsia="zh-CN"/>
        </w:rPr>
      </w:pPr>
      <w:r w:rsidRPr="00675F70">
        <w:rPr>
          <w:b/>
          <w:bCs/>
          <w:iCs/>
          <w:lang w:val="en-US" w:eastAsia="zh-CN"/>
        </w:rPr>
        <w:t xml:space="preserve">Interpolation </w:t>
      </w:r>
      <w:r w:rsidRPr="00675F70">
        <w:rPr>
          <w:b/>
          <w:bCs/>
          <w:szCs w:val="24"/>
          <w:lang w:eastAsia="zh-CN"/>
        </w:rPr>
        <w:t xml:space="preserve">method: </w:t>
      </w:r>
      <w:r w:rsidRPr="00675F70">
        <w:rPr>
          <w:b/>
          <w:bCs/>
          <w:iCs/>
          <w:lang w:eastAsia="zh-CN"/>
        </w:rPr>
        <w:t xml:space="preserve">linear </w:t>
      </w:r>
      <w:r w:rsidRPr="00675F70">
        <w:rPr>
          <w:b/>
          <w:bCs/>
          <w:iCs/>
          <w:lang w:val="en-US" w:eastAsia="zh-CN"/>
        </w:rPr>
        <w:t>interpolation</w:t>
      </w:r>
    </w:p>
    <w:p w14:paraId="71E4988A" w14:textId="77777777" w:rsidR="002B70F1" w:rsidRPr="00675F70" w:rsidRDefault="002B70F1" w:rsidP="002B70F1">
      <w:pPr>
        <w:jc w:val="both"/>
        <w:rPr>
          <w:b/>
          <w:bCs/>
          <w:lang w:val="en-GB"/>
        </w:rPr>
      </w:pPr>
      <w:r w:rsidRPr="00675F70">
        <w:rPr>
          <w:b/>
          <w:bCs/>
          <w:szCs w:val="18"/>
          <w:lang w:eastAsia="zh-CN"/>
        </w:rPr>
        <w:t xml:space="preserve">TE vendors are encouraged to provide the </w:t>
      </w:r>
      <w:r>
        <w:rPr>
          <w:b/>
          <w:bCs/>
          <w:szCs w:val="18"/>
          <w:lang w:eastAsia="zh-CN"/>
        </w:rPr>
        <w:t>input</w:t>
      </w:r>
      <w:r w:rsidRPr="00675F70">
        <w:rPr>
          <w:b/>
          <w:bCs/>
          <w:szCs w:val="18"/>
          <w:lang w:eastAsia="zh-CN"/>
        </w:rPr>
        <w:t xml:space="preserve"> about the implementation feasibility</w:t>
      </w:r>
    </w:p>
    <w:p w14:paraId="0FC8F863" w14:textId="77777777" w:rsidR="002B70F1" w:rsidRDefault="002B70F1" w:rsidP="002B70F1">
      <w:pPr>
        <w:jc w:val="both"/>
        <w:rPr>
          <w:b/>
          <w:bCs/>
        </w:rPr>
      </w:pPr>
      <w:r w:rsidRPr="00AE696F">
        <w:rPr>
          <w:b/>
          <w:bCs/>
          <w:szCs w:val="18"/>
          <w:lang w:eastAsia="zh-CN"/>
        </w:rPr>
        <w:t xml:space="preserve">Observation </w:t>
      </w:r>
      <w:r>
        <w:rPr>
          <w:b/>
          <w:bCs/>
          <w:szCs w:val="18"/>
          <w:lang w:eastAsia="zh-CN"/>
        </w:rPr>
        <w:t>1</w:t>
      </w:r>
      <w:r w:rsidRPr="00AE696F">
        <w:rPr>
          <w:b/>
          <w:bCs/>
          <w:szCs w:val="18"/>
          <w:lang w:eastAsia="zh-CN"/>
        </w:rPr>
        <w:t xml:space="preserve">: </w:t>
      </w:r>
      <w:r>
        <w:rPr>
          <w:b/>
          <w:bCs/>
          <w:szCs w:val="18"/>
          <w:lang w:eastAsia="zh-CN"/>
        </w:rPr>
        <w:t>B</w:t>
      </w:r>
      <w:r w:rsidRPr="00AE696F">
        <w:rPr>
          <w:b/>
          <w:bCs/>
          <w:szCs w:val="18"/>
          <w:lang w:eastAsia="zh-CN"/>
        </w:rPr>
        <w:t>ased on elevation range of [</w:t>
      </w:r>
      <w:r w:rsidRPr="00AE696F">
        <w:rPr>
          <w:rFonts w:eastAsia="宋体"/>
          <w:b/>
          <w:bCs/>
          <w:szCs w:val="24"/>
          <w:lang w:eastAsia="zh-CN"/>
        </w:rPr>
        <w:t>30</w:t>
      </w:r>
      <w:r>
        <w:rPr>
          <w:rFonts w:eastAsia="宋体" w:hint="eastAsia"/>
          <w:b/>
          <w:bCs/>
          <w:szCs w:val="24"/>
          <w:vertAlign w:val="superscript"/>
          <w:lang w:eastAsia="zh-CN"/>
        </w:rPr>
        <w:t>°</w:t>
      </w:r>
      <w:r w:rsidRPr="00AE696F">
        <w:rPr>
          <w:rFonts w:eastAsia="宋体"/>
          <w:b/>
          <w:bCs/>
          <w:szCs w:val="24"/>
          <w:lang w:eastAsia="zh-CN"/>
        </w:rPr>
        <w:t>~150</w:t>
      </w:r>
      <w:r>
        <w:rPr>
          <w:rFonts w:eastAsia="宋体" w:hint="eastAsia"/>
          <w:b/>
          <w:bCs/>
          <w:szCs w:val="24"/>
          <w:vertAlign w:val="superscript"/>
          <w:lang w:eastAsia="zh-CN"/>
        </w:rPr>
        <w:t>°</w:t>
      </w:r>
      <w:r w:rsidRPr="00AE696F">
        <w:rPr>
          <w:b/>
          <w:bCs/>
          <w:szCs w:val="18"/>
          <w:lang w:eastAsia="zh-CN"/>
        </w:rPr>
        <w:t>]</w:t>
      </w:r>
      <w:r w:rsidRPr="00AE696F">
        <w:rPr>
          <w:b/>
          <w:bCs/>
        </w:rPr>
        <w:t xml:space="preserve">, </w:t>
      </w:r>
      <w:r w:rsidRPr="00AE696F">
        <w:rPr>
          <w:b/>
          <w:bCs/>
          <w:szCs w:val="18"/>
          <w:lang w:eastAsia="zh-CN"/>
        </w:rPr>
        <w:t xml:space="preserve">around 300s elapsed time is required </w:t>
      </w:r>
      <w:r w:rsidRPr="00AE696F">
        <w:rPr>
          <w:b/>
          <w:bCs/>
        </w:rPr>
        <w:t xml:space="preserve">for LEO 600 and around 500s elapsed time is required for LEO 1200. Based on </w:t>
      </w:r>
      <w:r w:rsidRPr="00AE696F">
        <w:rPr>
          <w:b/>
          <w:bCs/>
          <w:szCs w:val="18"/>
          <w:lang w:eastAsia="zh-CN"/>
        </w:rPr>
        <w:t>elevation range of [</w:t>
      </w:r>
      <w:r w:rsidRPr="00AE696F">
        <w:rPr>
          <w:rFonts w:eastAsia="宋体"/>
          <w:b/>
          <w:bCs/>
          <w:szCs w:val="24"/>
          <w:lang w:eastAsia="zh-CN"/>
        </w:rPr>
        <w:t>10</w:t>
      </w:r>
      <w:r>
        <w:rPr>
          <w:rFonts w:eastAsia="宋体" w:hint="eastAsia"/>
          <w:b/>
          <w:bCs/>
          <w:szCs w:val="24"/>
          <w:vertAlign w:val="superscript"/>
          <w:lang w:eastAsia="zh-CN"/>
        </w:rPr>
        <w:t>°</w:t>
      </w:r>
      <w:r w:rsidRPr="00AE696F">
        <w:rPr>
          <w:rFonts w:eastAsia="宋体"/>
          <w:b/>
          <w:bCs/>
          <w:szCs w:val="24"/>
          <w:lang w:eastAsia="zh-CN"/>
        </w:rPr>
        <w:t>~170</w:t>
      </w:r>
      <w:r>
        <w:rPr>
          <w:rFonts w:eastAsia="宋体" w:hint="eastAsia"/>
          <w:b/>
          <w:bCs/>
          <w:szCs w:val="24"/>
          <w:vertAlign w:val="superscript"/>
          <w:lang w:eastAsia="zh-CN"/>
        </w:rPr>
        <w:t>°</w:t>
      </w:r>
      <w:r w:rsidRPr="00AE696F">
        <w:rPr>
          <w:b/>
          <w:bCs/>
          <w:szCs w:val="18"/>
          <w:lang w:eastAsia="zh-CN"/>
        </w:rPr>
        <w:t>], around 500s elapsed time is required for LEO 600 and around 900s elapsed time is required for LEO 1200</w:t>
      </w:r>
      <w:r>
        <w:rPr>
          <w:b/>
          <w:bCs/>
          <w:szCs w:val="18"/>
          <w:lang w:eastAsia="zh-CN"/>
        </w:rPr>
        <w:t>.</w:t>
      </w:r>
    </w:p>
    <w:p w14:paraId="586B05CC" w14:textId="77777777" w:rsidR="002B70F1" w:rsidRPr="000C53C6" w:rsidRDefault="002B70F1" w:rsidP="002B70F1">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2</w:t>
      </w:r>
      <w:r w:rsidRPr="007B5AA7">
        <w:rPr>
          <w:b/>
          <w:bCs/>
          <w:szCs w:val="18"/>
          <w:lang w:eastAsia="zh-CN"/>
        </w:rPr>
        <w:t>:</w:t>
      </w:r>
      <w:r>
        <w:rPr>
          <w:b/>
          <w:bCs/>
          <w:szCs w:val="18"/>
          <w:lang w:eastAsia="zh-CN"/>
        </w:rPr>
        <w:t xml:space="preserve"> For demodulation test, to align with Rel-17 NR NTN channel model discussion, the elevation angle start from </w:t>
      </w:r>
      <w:r w:rsidRPr="00AE696F">
        <w:rPr>
          <w:rFonts w:eastAsia="宋体"/>
          <w:b/>
          <w:bCs/>
          <w:szCs w:val="24"/>
          <w:lang w:eastAsia="zh-CN"/>
        </w:rPr>
        <w:t>30</w:t>
      </w:r>
      <w:r>
        <w:rPr>
          <w:rFonts w:eastAsia="宋体" w:hint="eastAsia"/>
          <w:b/>
          <w:bCs/>
          <w:szCs w:val="24"/>
          <w:vertAlign w:val="superscript"/>
          <w:lang w:eastAsia="zh-CN"/>
        </w:rPr>
        <w:t>°</w:t>
      </w:r>
      <w:r w:rsidRPr="000C53C6">
        <w:rPr>
          <w:b/>
          <w:bCs/>
          <w:szCs w:val="18"/>
          <w:lang w:eastAsia="zh-CN"/>
        </w:rPr>
        <w:t xml:space="preserve">can be </w:t>
      </w:r>
      <w:r>
        <w:rPr>
          <w:b/>
          <w:bCs/>
          <w:szCs w:val="18"/>
          <w:lang w:eastAsia="zh-CN"/>
        </w:rPr>
        <w:t xml:space="preserve">considered for testing. Large testing period, i.e., elevation angle starts from </w:t>
      </w:r>
      <w:r>
        <w:rPr>
          <w:rFonts w:eastAsia="宋体"/>
          <w:b/>
          <w:bCs/>
          <w:szCs w:val="24"/>
          <w:lang w:eastAsia="zh-CN"/>
        </w:rPr>
        <w:t>10</w:t>
      </w:r>
      <w:r>
        <w:rPr>
          <w:rFonts w:eastAsia="宋体" w:hint="eastAsia"/>
          <w:b/>
          <w:bCs/>
          <w:szCs w:val="24"/>
          <w:vertAlign w:val="superscript"/>
          <w:lang w:eastAsia="zh-CN"/>
        </w:rPr>
        <w:t>°</w:t>
      </w:r>
      <w:r>
        <w:rPr>
          <w:b/>
          <w:bCs/>
          <w:szCs w:val="18"/>
          <w:lang w:eastAsia="zh-CN"/>
        </w:rPr>
        <w:t xml:space="preserve"> can be considered for IoT NTN testing.</w:t>
      </w:r>
      <w:r>
        <w:rPr>
          <w:rFonts w:hint="eastAsia"/>
          <w:b/>
          <w:bCs/>
          <w:szCs w:val="18"/>
          <w:lang w:eastAsia="zh-CN"/>
        </w:rPr>
        <w:t xml:space="preserve"> </w:t>
      </w:r>
    </w:p>
    <w:p w14:paraId="163AA052" w14:textId="77777777" w:rsidR="002B70F1" w:rsidRPr="00675F70" w:rsidRDefault="002B70F1" w:rsidP="002B70F1">
      <w:pPr>
        <w:jc w:val="both"/>
        <w:rPr>
          <w:b/>
          <w:bCs/>
          <w:lang w:val="en-GB" w:eastAsia="zh-CN"/>
        </w:rPr>
      </w:pPr>
      <w:r>
        <w:rPr>
          <w:b/>
          <w:bCs/>
          <w:lang w:eastAsia="ja-JP"/>
        </w:rPr>
        <w:t>Proposal 3</w:t>
      </w:r>
      <w:r w:rsidRPr="00D45DD6">
        <w:rPr>
          <w:b/>
          <w:bCs/>
          <w:lang w:eastAsia="ja-JP"/>
        </w:rPr>
        <w:t xml:space="preserve">: </w:t>
      </w:r>
      <w:r>
        <w:rPr>
          <w:b/>
          <w:bCs/>
          <w:lang w:eastAsia="ja-JP"/>
        </w:rPr>
        <w:t xml:space="preserve">Considering </w:t>
      </w:r>
      <w:r w:rsidRPr="00675F70">
        <w:rPr>
          <w:b/>
          <w:bCs/>
          <w:lang w:eastAsia="ja-JP"/>
        </w:rPr>
        <w:t>NGSO (LEO-600) satellites (maximum positive Doppler) parameters specified in TS 38.521-5 Table 6.4.1_2.4.3-1 and the NGSO (LEO-1200) satellites (maximum positive Doppler) parameters specified in TS 38.508-1 Table 5.6.2.1-3 as a starting point</w:t>
      </w:r>
      <w:r>
        <w:rPr>
          <w:b/>
          <w:bCs/>
          <w:lang w:eastAsia="ja-JP"/>
        </w:rPr>
        <w:t xml:space="preserve"> for </w:t>
      </w:r>
      <w:r w:rsidRPr="00675F70">
        <w:rPr>
          <w:b/>
          <w:bCs/>
          <w:lang w:eastAsia="ja-JP"/>
        </w:rPr>
        <w:t>initial</w:t>
      </w:r>
      <w:r w:rsidRPr="00675F70">
        <w:rPr>
          <w:b/>
          <w:lang w:eastAsia="zh-CN"/>
        </w:rPr>
        <w:t xml:space="preserve"> ephemeris information at time 0</w:t>
      </w:r>
      <w:r>
        <w:rPr>
          <w:rFonts w:hint="eastAsia"/>
          <w:b/>
          <w:bCs/>
          <w:lang w:val="en-GB" w:eastAsia="zh-CN"/>
        </w:rPr>
        <w:t xml:space="preserve"> </w:t>
      </w:r>
      <w:r w:rsidRPr="00675F70">
        <w:rPr>
          <w:b/>
          <w:bCs/>
          <w:lang w:eastAsia="ja-JP"/>
        </w:rPr>
        <w:t>to specify the TE-emulated Doppler shift and propagation delay model</w:t>
      </w:r>
      <w:r>
        <w:rPr>
          <w:b/>
          <w:bCs/>
          <w:lang w:eastAsia="ja-JP"/>
        </w:rPr>
        <w:t xml:space="preserve">. Pending on </w:t>
      </w:r>
      <w:r w:rsidRPr="00675F70">
        <w:rPr>
          <w:b/>
          <w:bCs/>
          <w:lang w:eastAsia="ja-JP"/>
        </w:rPr>
        <w:t>the test purpose, the existing condition can be reused during individual test.</w:t>
      </w:r>
    </w:p>
    <w:p w14:paraId="24BF4965" w14:textId="77777777" w:rsidR="002B70F1" w:rsidRDefault="002B70F1" w:rsidP="002B70F1">
      <w:pPr>
        <w:spacing w:after="0" w:line="240" w:lineRule="auto"/>
        <w:rPr>
          <w:b/>
          <w:bCs/>
          <w:lang w:eastAsia="ja-JP"/>
        </w:rPr>
      </w:pPr>
      <w:r w:rsidRPr="00D45DD6">
        <w:rPr>
          <w:b/>
          <w:bCs/>
          <w:lang w:eastAsia="ja-JP"/>
        </w:rPr>
        <w:t xml:space="preserve">Observation </w:t>
      </w:r>
      <w:r>
        <w:rPr>
          <w:b/>
          <w:bCs/>
          <w:lang w:eastAsia="ja-JP"/>
        </w:rPr>
        <w:t>2</w:t>
      </w:r>
      <w:r w:rsidRPr="00D45DD6">
        <w:rPr>
          <w:b/>
          <w:bCs/>
          <w:lang w:eastAsia="ja-JP"/>
        </w:rPr>
        <w:t xml:space="preserve">: RAN4 Rel-17 </w:t>
      </w:r>
      <w:r>
        <w:rPr>
          <w:b/>
          <w:bCs/>
          <w:lang w:eastAsia="ja-JP"/>
        </w:rPr>
        <w:t xml:space="preserve">IoT over NR and NR NTN </w:t>
      </w:r>
      <w:r w:rsidRPr="00D45DD6">
        <w:rPr>
          <w:rFonts w:hint="eastAsia"/>
          <w:b/>
          <w:bCs/>
          <w:lang w:eastAsia="zh-CN"/>
        </w:rPr>
        <w:t>requirements</w:t>
      </w:r>
      <w:r w:rsidRPr="00D45DD6">
        <w:rPr>
          <w:b/>
          <w:bCs/>
          <w:lang w:eastAsia="ja-JP"/>
        </w:rPr>
        <w:t xml:space="preserve"> (RRM, RF and performance) are specified based on the assumption </w:t>
      </w:r>
      <w:r>
        <w:rPr>
          <w:b/>
          <w:bCs/>
          <w:lang w:eastAsia="ja-JP"/>
        </w:rPr>
        <w:t>that</w:t>
      </w:r>
      <w:r w:rsidRPr="00D45DD6">
        <w:rPr>
          <w:b/>
          <w:bCs/>
          <w:lang w:eastAsia="ja-JP"/>
        </w:rPr>
        <w:t xml:space="preserve"> UE</w:t>
      </w:r>
      <w:r>
        <w:rPr>
          <w:b/>
          <w:bCs/>
          <w:lang w:eastAsia="ja-JP"/>
        </w:rPr>
        <w:t xml:space="preserve"> shall be capable of </w:t>
      </w:r>
      <w:r w:rsidRPr="00D45DD6">
        <w:rPr>
          <w:b/>
          <w:bCs/>
          <w:lang w:eastAsia="ja-JP"/>
        </w:rPr>
        <w:t>pre-compensation o</w:t>
      </w:r>
      <w:r>
        <w:rPr>
          <w:b/>
          <w:bCs/>
          <w:lang w:eastAsia="ja-JP"/>
        </w:rPr>
        <w:t>f</w:t>
      </w:r>
      <w:r w:rsidRPr="00D45DD6">
        <w:rPr>
          <w:b/>
          <w:bCs/>
          <w:lang w:eastAsia="ja-JP"/>
        </w:rPr>
        <w:t xml:space="preserve"> doppler shift and time delay</w:t>
      </w:r>
      <w:r>
        <w:rPr>
          <w:b/>
          <w:bCs/>
          <w:lang w:eastAsia="ja-JP"/>
        </w:rPr>
        <w:t xml:space="preserve"> for Satellite access link; and requirements agonistic to test conditions of doppler and time delay due to Satellite motion. </w:t>
      </w:r>
    </w:p>
    <w:p w14:paraId="1DAB380F" w14:textId="226F0622" w:rsidR="002B70F1" w:rsidRDefault="002B70F1" w:rsidP="00590A92">
      <w:pPr>
        <w:jc w:val="both"/>
        <w:rPr>
          <w:lang w:eastAsia="zh-CN"/>
        </w:rPr>
      </w:pPr>
    </w:p>
    <w:p w14:paraId="42CFEBD2" w14:textId="77777777" w:rsidR="00AB6054" w:rsidRPr="00DD3DAD" w:rsidRDefault="00AB6054" w:rsidP="00AB6054">
      <w:pPr>
        <w:rPr>
          <w:b/>
          <w:bCs/>
        </w:rPr>
      </w:pPr>
      <w:r w:rsidRPr="00DD3DAD">
        <w:rPr>
          <w:b/>
          <w:bCs/>
          <w:lang w:eastAsia="zh-CN"/>
        </w:rPr>
        <w:t xml:space="preserve">Proposal </w:t>
      </w:r>
      <w:r>
        <w:rPr>
          <w:b/>
          <w:bCs/>
          <w:lang w:eastAsia="zh-CN"/>
        </w:rPr>
        <w:t>4</w:t>
      </w:r>
      <w:r w:rsidRPr="00DD3DAD">
        <w:rPr>
          <w:b/>
          <w:bCs/>
          <w:lang w:eastAsia="zh-CN"/>
        </w:rPr>
        <w:t xml:space="preserve">: RAN4 shall consider additional TT and/or MU for </w:t>
      </w:r>
      <w:r w:rsidRPr="00DD3DAD">
        <w:rPr>
          <w:b/>
          <w:bCs/>
        </w:rPr>
        <w:t>RF (frequency error) and UL timing RRM test cases if variable channel model introduced</w:t>
      </w:r>
      <w:r>
        <w:rPr>
          <w:b/>
          <w:bCs/>
        </w:rPr>
        <w:t xml:space="preserve"> without change on the existing core requirements.</w:t>
      </w:r>
    </w:p>
    <w:p w14:paraId="581EDBC8" w14:textId="77777777" w:rsidR="00AB6054" w:rsidRDefault="00AB6054" w:rsidP="00AB6054">
      <w:pPr>
        <w:jc w:val="both"/>
        <w:rPr>
          <w:b/>
          <w:bCs/>
        </w:rPr>
      </w:pPr>
      <w:r>
        <w:rPr>
          <w:b/>
          <w:bCs/>
          <w:lang w:eastAsia="zh-CN"/>
        </w:rPr>
        <w:t>Proposal</w:t>
      </w:r>
      <w:r w:rsidRPr="00DD3DAD">
        <w:rPr>
          <w:b/>
          <w:bCs/>
          <w:lang w:eastAsia="zh-CN"/>
        </w:rPr>
        <w:t xml:space="preserve"> </w:t>
      </w:r>
      <w:r>
        <w:rPr>
          <w:b/>
          <w:bCs/>
          <w:lang w:eastAsia="zh-CN"/>
        </w:rPr>
        <w:t>5</w:t>
      </w:r>
      <w:r w:rsidRPr="00DD3DAD">
        <w:rPr>
          <w:b/>
          <w:bCs/>
          <w:lang w:eastAsia="zh-CN"/>
        </w:rPr>
        <w:t xml:space="preserve">: </w:t>
      </w:r>
      <w:r w:rsidRPr="00675F70">
        <w:rPr>
          <w:b/>
          <w:bCs/>
          <w:lang w:eastAsia="zh-CN"/>
        </w:rPr>
        <w:t>Considering worst case</w:t>
      </w:r>
      <w:r>
        <w:rPr>
          <w:b/>
          <w:bCs/>
          <w:lang w:eastAsia="zh-CN"/>
        </w:rPr>
        <w:t xml:space="preserve"> for frequency error and timing error as </w:t>
      </w:r>
      <w:r w:rsidRPr="00675F70">
        <w:rPr>
          <w:b/>
          <w:bCs/>
          <w:lang w:eastAsia="zh-CN"/>
        </w:rPr>
        <w:t>0.1 ppm = 200Hz@2GHz and 29*64*Tc = 9.44e-7s</w:t>
      </w:r>
      <w:r>
        <w:rPr>
          <w:b/>
          <w:bCs/>
          <w:lang w:eastAsia="zh-CN"/>
        </w:rPr>
        <w:t xml:space="preserve"> to check whether </w:t>
      </w:r>
      <w:r w:rsidRPr="00675F70">
        <w:rPr>
          <w:b/>
          <w:bCs/>
          <w:lang w:eastAsia="zh-CN"/>
        </w:rPr>
        <w:t>existing NR NTN and IoT-NTN UE demodulation requirements can apply</w:t>
      </w:r>
      <w:r>
        <w:rPr>
          <w:b/>
          <w:bCs/>
          <w:lang w:eastAsia="zh-CN"/>
        </w:rPr>
        <w:t xml:space="preserve">. </w:t>
      </w:r>
      <w:r w:rsidRPr="00675F70">
        <w:rPr>
          <w:b/>
          <w:bCs/>
          <w:lang w:eastAsia="zh-CN"/>
        </w:rPr>
        <w:t>Based on simulation result, further discussion whether additional margin to consider the estimation/pre-compensation errors with the TE-emulated varying Doppler shift and propagation delay models</w:t>
      </w:r>
    </w:p>
    <w:p w14:paraId="331087CF" w14:textId="77777777" w:rsidR="00AB6054" w:rsidRDefault="00AB6054" w:rsidP="00AB6054">
      <w:pPr>
        <w:rPr>
          <w:b/>
          <w:bCs/>
        </w:rPr>
      </w:pPr>
      <w:r>
        <w:rPr>
          <w:b/>
          <w:bCs/>
          <w:lang w:eastAsia="zh-CN"/>
        </w:rPr>
        <w:t>Observation</w:t>
      </w:r>
      <w:r w:rsidRPr="00DD3DAD">
        <w:rPr>
          <w:b/>
          <w:bCs/>
          <w:lang w:eastAsia="zh-CN"/>
        </w:rPr>
        <w:t xml:space="preserve"> </w:t>
      </w:r>
      <w:r>
        <w:rPr>
          <w:b/>
          <w:bCs/>
          <w:lang w:eastAsia="zh-CN"/>
        </w:rPr>
        <w:t>4</w:t>
      </w:r>
      <w:r w:rsidRPr="00DD3DAD">
        <w:rPr>
          <w:b/>
          <w:bCs/>
          <w:lang w:eastAsia="zh-CN"/>
        </w:rPr>
        <w:t xml:space="preserve">: </w:t>
      </w:r>
      <w:r w:rsidRPr="00D1605B">
        <w:rPr>
          <w:b/>
          <w:bCs/>
        </w:rPr>
        <w:t>The UE Doppler and propagation delay estimation, and pre-compensation will be verified before the baseband processing, where the estimation is not reference signal based. After the baseband, only residual frequency offset error or time offset can be handled by reference signal</w:t>
      </w:r>
    </w:p>
    <w:p w14:paraId="18A19730" w14:textId="77777777" w:rsidR="00AB6054" w:rsidRDefault="00AB6054" w:rsidP="00AB6054">
      <w:pPr>
        <w:rPr>
          <w:b/>
          <w:bCs/>
        </w:rPr>
      </w:pPr>
      <w:r>
        <w:rPr>
          <w:b/>
          <w:bCs/>
          <w:lang w:eastAsia="zh-CN"/>
        </w:rPr>
        <w:t>Proposal</w:t>
      </w:r>
      <w:r w:rsidRPr="00DD3DAD">
        <w:rPr>
          <w:b/>
          <w:bCs/>
          <w:lang w:eastAsia="zh-CN"/>
        </w:rPr>
        <w:t xml:space="preserve"> </w:t>
      </w:r>
      <w:r>
        <w:rPr>
          <w:b/>
          <w:bCs/>
          <w:lang w:eastAsia="zh-CN"/>
        </w:rPr>
        <w:t>6</w:t>
      </w:r>
      <w:r w:rsidRPr="00DD3DAD">
        <w:rPr>
          <w:b/>
          <w:bCs/>
          <w:lang w:eastAsia="zh-CN"/>
        </w:rPr>
        <w:t xml:space="preserve">: </w:t>
      </w:r>
      <w:r>
        <w:rPr>
          <w:b/>
          <w:bCs/>
        </w:rPr>
        <w:t>No need the UE assumption on propagator model for satellite motion for RAN4 simulation</w:t>
      </w:r>
    </w:p>
    <w:p w14:paraId="0A31CCCE" w14:textId="77777777" w:rsidR="00AB6054" w:rsidRDefault="00AB6054" w:rsidP="00AB6054">
      <w:pPr>
        <w:rPr>
          <w:b/>
          <w:bCs/>
        </w:rPr>
      </w:pPr>
      <w:r>
        <w:rPr>
          <w:b/>
          <w:bCs/>
        </w:rPr>
        <w:t xml:space="preserve">Proposal 7: RAN4 may further discuss how to incorporate the TE emulated channel model for simulation  </w:t>
      </w:r>
    </w:p>
    <w:p w14:paraId="4438AE0C" w14:textId="77777777" w:rsidR="00AB6054" w:rsidRDefault="00AB6054" w:rsidP="00AB6054">
      <w:pPr>
        <w:jc w:val="both"/>
        <w:rPr>
          <w:b/>
          <w:bCs/>
          <w:szCs w:val="18"/>
          <w:lang w:eastAsia="zh-CN"/>
        </w:rPr>
      </w:pPr>
      <w:r>
        <w:rPr>
          <w:b/>
          <w:bCs/>
          <w:szCs w:val="18"/>
          <w:lang w:eastAsia="zh-CN"/>
        </w:rPr>
        <w:t>Observation</w:t>
      </w:r>
      <w:r w:rsidRPr="007B5AA7">
        <w:rPr>
          <w:b/>
          <w:bCs/>
          <w:szCs w:val="18"/>
          <w:lang w:eastAsia="zh-CN"/>
        </w:rPr>
        <w:t xml:space="preserve"> </w:t>
      </w:r>
      <w:r>
        <w:rPr>
          <w:b/>
          <w:bCs/>
          <w:szCs w:val="18"/>
          <w:lang w:eastAsia="zh-CN"/>
        </w:rPr>
        <w:t>5</w:t>
      </w:r>
      <w:r w:rsidRPr="007B5AA7">
        <w:rPr>
          <w:b/>
          <w:bCs/>
          <w:szCs w:val="18"/>
          <w:lang w:eastAsia="zh-CN"/>
        </w:rPr>
        <w:t>:</w:t>
      </w:r>
      <w:r>
        <w:rPr>
          <w:b/>
          <w:bCs/>
          <w:szCs w:val="18"/>
          <w:lang w:eastAsia="zh-CN"/>
        </w:rPr>
        <w:t xml:space="preserve"> For channel model delay p</w:t>
      </w:r>
      <w:r w:rsidRPr="00B82949">
        <w:rPr>
          <w:b/>
          <w:bCs/>
          <w:szCs w:val="18"/>
          <w:lang w:eastAsia="zh-CN"/>
        </w:rPr>
        <w:t>rofiles generation, it was simplified from the TR 38.901 TDL model, considering the implementation of TE-vendor, where the detail step of simplification was specified</w:t>
      </w:r>
      <w:r>
        <w:rPr>
          <w:b/>
          <w:bCs/>
          <w:szCs w:val="18"/>
          <w:lang w:eastAsia="zh-CN"/>
        </w:rPr>
        <w:t xml:space="preserve">. </w:t>
      </w:r>
    </w:p>
    <w:p w14:paraId="4D79D634" w14:textId="77777777" w:rsidR="00AB6054" w:rsidRPr="00003B8F" w:rsidRDefault="00AB6054" w:rsidP="00AB6054">
      <w:pPr>
        <w:jc w:val="both"/>
        <w:rPr>
          <w:b/>
          <w:bCs/>
          <w:szCs w:val="18"/>
          <w:lang w:eastAsia="zh-CN"/>
        </w:rPr>
      </w:pPr>
      <w:r>
        <w:rPr>
          <w:b/>
          <w:bCs/>
          <w:szCs w:val="18"/>
          <w:lang w:eastAsia="zh-CN"/>
        </w:rPr>
        <w:t>Observation</w:t>
      </w:r>
      <w:r w:rsidRPr="007B5AA7">
        <w:rPr>
          <w:b/>
          <w:bCs/>
          <w:szCs w:val="18"/>
          <w:lang w:eastAsia="zh-CN"/>
        </w:rPr>
        <w:t xml:space="preserve"> </w:t>
      </w:r>
      <w:r>
        <w:rPr>
          <w:b/>
          <w:bCs/>
          <w:szCs w:val="18"/>
          <w:lang w:eastAsia="zh-CN"/>
        </w:rPr>
        <w:t>6</w:t>
      </w:r>
      <w:r w:rsidRPr="007B5AA7">
        <w:rPr>
          <w:b/>
          <w:bCs/>
          <w:szCs w:val="18"/>
          <w:lang w:eastAsia="zh-CN"/>
        </w:rPr>
        <w:t>:</w:t>
      </w:r>
      <w:r>
        <w:rPr>
          <w:b/>
          <w:bCs/>
          <w:szCs w:val="18"/>
          <w:lang w:eastAsia="zh-CN"/>
        </w:rPr>
        <w:t xml:space="preserve"> For high-speed train scenario, the</w:t>
      </w:r>
      <w:r w:rsidRPr="00B82949">
        <w:rPr>
          <w:b/>
          <w:bCs/>
          <w:szCs w:val="18"/>
          <w:lang w:eastAsia="zh-CN"/>
        </w:rPr>
        <w:t xml:space="preserve"> propagation channel model was specified with the detail formula</w:t>
      </w:r>
      <w:r>
        <w:rPr>
          <w:b/>
          <w:bCs/>
          <w:szCs w:val="18"/>
          <w:lang w:eastAsia="zh-CN"/>
        </w:rPr>
        <w:t xml:space="preserve"> and corresponding </w:t>
      </w:r>
      <w:r w:rsidRPr="00450344">
        <w:rPr>
          <w:b/>
          <w:bCs/>
          <w:szCs w:val="18"/>
          <w:lang w:eastAsia="zh-CN"/>
        </w:rPr>
        <w:t>trajectory</w:t>
      </w:r>
    </w:p>
    <w:p w14:paraId="752000A9" w14:textId="77777777" w:rsidR="00AB6054" w:rsidRPr="00CA0A50" w:rsidRDefault="00AB6054" w:rsidP="00AB6054">
      <w:pPr>
        <w:jc w:val="both"/>
        <w:rPr>
          <w:b/>
          <w:bCs/>
          <w:szCs w:val="18"/>
          <w:lang w:eastAsia="zh-CN"/>
        </w:rPr>
      </w:pPr>
      <w:r>
        <w:rPr>
          <w:b/>
          <w:bCs/>
          <w:szCs w:val="18"/>
          <w:lang w:eastAsia="zh-CN"/>
        </w:rPr>
        <w:t>Observation</w:t>
      </w:r>
      <w:r w:rsidRPr="007B5AA7">
        <w:rPr>
          <w:b/>
          <w:bCs/>
          <w:szCs w:val="18"/>
          <w:lang w:eastAsia="zh-CN"/>
        </w:rPr>
        <w:t xml:space="preserve"> </w:t>
      </w:r>
      <w:r>
        <w:rPr>
          <w:b/>
          <w:bCs/>
          <w:szCs w:val="18"/>
          <w:lang w:eastAsia="zh-CN"/>
        </w:rPr>
        <w:t>7</w:t>
      </w:r>
      <w:r w:rsidRPr="007B5AA7">
        <w:rPr>
          <w:b/>
          <w:bCs/>
          <w:szCs w:val="18"/>
          <w:lang w:eastAsia="zh-CN"/>
        </w:rPr>
        <w:t>:</w:t>
      </w:r>
      <w:r>
        <w:rPr>
          <w:b/>
          <w:bCs/>
          <w:szCs w:val="18"/>
          <w:lang w:eastAsia="zh-CN"/>
        </w:rPr>
        <w:t xml:space="preserve"> Based on WID of NTN NGSO testing, there is no new TR reserved </w:t>
      </w:r>
    </w:p>
    <w:p w14:paraId="12975BB5" w14:textId="77777777" w:rsidR="00AB6054" w:rsidRDefault="00AB6054" w:rsidP="00AB6054">
      <w:pPr>
        <w:jc w:val="both"/>
        <w:rPr>
          <w:b/>
          <w:bCs/>
          <w:szCs w:val="18"/>
          <w:lang w:eastAsia="zh-CN"/>
        </w:rPr>
      </w:pPr>
      <w:r>
        <w:rPr>
          <w:b/>
          <w:bCs/>
          <w:szCs w:val="18"/>
          <w:lang w:eastAsia="zh-CN"/>
        </w:rPr>
        <w:t>Proposal</w:t>
      </w:r>
      <w:r w:rsidRPr="007B5AA7">
        <w:rPr>
          <w:b/>
          <w:bCs/>
          <w:szCs w:val="18"/>
          <w:lang w:eastAsia="zh-CN"/>
        </w:rPr>
        <w:t xml:space="preserve"> </w:t>
      </w:r>
      <w:r>
        <w:rPr>
          <w:b/>
          <w:bCs/>
          <w:szCs w:val="18"/>
          <w:lang w:eastAsia="zh-CN"/>
        </w:rPr>
        <w:t>8</w:t>
      </w:r>
      <w:r w:rsidRPr="007B5AA7">
        <w:rPr>
          <w:b/>
          <w:bCs/>
          <w:szCs w:val="18"/>
          <w:lang w:eastAsia="zh-CN"/>
        </w:rPr>
        <w:t>:</w:t>
      </w:r>
      <w:r>
        <w:rPr>
          <w:b/>
          <w:bCs/>
          <w:szCs w:val="18"/>
          <w:lang w:eastAsia="zh-CN"/>
        </w:rPr>
        <w:t xml:space="preserve"> FFS to </w:t>
      </w:r>
      <w:r w:rsidRPr="00446E9E">
        <w:rPr>
          <w:b/>
          <w:bCs/>
          <w:szCs w:val="18"/>
          <w:lang w:eastAsia="zh-CN"/>
        </w:rPr>
        <w:t>specify</w:t>
      </w:r>
      <w:r>
        <w:rPr>
          <w:b/>
          <w:bCs/>
          <w:szCs w:val="18"/>
          <w:lang w:eastAsia="zh-CN"/>
        </w:rPr>
        <w:t xml:space="preserve"> the detail formula directly into specification for NTN NGSO channel model, considering the Keplerian</w:t>
      </w:r>
      <w:r w:rsidRPr="00C75923">
        <w:rPr>
          <w:b/>
          <w:bCs/>
          <w:szCs w:val="18"/>
          <w:lang w:eastAsia="zh-CN"/>
        </w:rPr>
        <w:t xml:space="preserve"> definition motion base </w:t>
      </w:r>
      <w:r>
        <w:rPr>
          <w:b/>
          <w:bCs/>
          <w:szCs w:val="18"/>
          <w:lang w:eastAsia="zh-CN"/>
        </w:rPr>
        <w:t xml:space="preserve">method </w:t>
      </w:r>
      <w:r w:rsidRPr="00C75923">
        <w:rPr>
          <w:b/>
          <w:bCs/>
          <w:szCs w:val="18"/>
          <w:lang w:eastAsia="zh-CN"/>
        </w:rPr>
        <w:t xml:space="preserve">was public materials, can be referred the </w:t>
      </w:r>
      <w:r>
        <w:rPr>
          <w:b/>
          <w:bCs/>
          <w:szCs w:val="18"/>
          <w:lang w:eastAsia="zh-CN"/>
        </w:rPr>
        <w:t xml:space="preserve">public </w:t>
      </w:r>
      <w:r w:rsidRPr="00C75923">
        <w:rPr>
          <w:b/>
          <w:bCs/>
          <w:szCs w:val="18"/>
          <w:lang w:eastAsia="zh-CN"/>
        </w:rPr>
        <w:t>book or academic paper</w:t>
      </w:r>
      <w:r>
        <w:rPr>
          <w:b/>
          <w:bCs/>
          <w:szCs w:val="18"/>
          <w:lang w:eastAsia="zh-CN"/>
        </w:rPr>
        <w:t xml:space="preserve">.  </w:t>
      </w:r>
    </w:p>
    <w:p w14:paraId="53A5ECDE" w14:textId="77777777" w:rsidR="00AB6054" w:rsidRPr="00675F70" w:rsidRDefault="00AB6054" w:rsidP="00AB6054">
      <w:pPr>
        <w:jc w:val="both"/>
        <w:rPr>
          <w:rFonts w:hint="eastAsia"/>
          <w:b/>
          <w:bCs/>
          <w:szCs w:val="18"/>
          <w:lang w:eastAsia="zh-CN"/>
        </w:rPr>
      </w:pPr>
      <w:r>
        <w:rPr>
          <w:b/>
          <w:bCs/>
          <w:szCs w:val="18"/>
          <w:lang w:eastAsia="zh-CN"/>
        </w:rPr>
        <w:t>Proposal</w:t>
      </w:r>
      <w:r w:rsidRPr="007B5AA7">
        <w:rPr>
          <w:b/>
          <w:bCs/>
          <w:szCs w:val="18"/>
          <w:lang w:eastAsia="zh-CN"/>
        </w:rPr>
        <w:t xml:space="preserve"> </w:t>
      </w:r>
      <w:r>
        <w:rPr>
          <w:b/>
          <w:bCs/>
          <w:szCs w:val="18"/>
          <w:lang w:eastAsia="zh-CN"/>
        </w:rPr>
        <w:t>9</w:t>
      </w:r>
      <w:r w:rsidRPr="007B5AA7">
        <w:rPr>
          <w:b/>
          <w:bCs/>
          <w:szCs w:val="18"/>
          <w:lang w:eastAsia="zh-CN"/>
        </w:rPr>
        <w:t>:</w:t>
      </w:r>
      <w:r>
        <w:rPr>
          <w:b/>
          <w:bCs/>
          <w:szCs w:val="18"/>
          <w:lang w:eastAsia="zh-CN"/>
        </w:rPr>
        <w:t xml:space="preserve"> RAN4 can further discuss whether it is feasible to specify</w:t>
      </w:r>
      <w:r w:rsidRPr="00C75923">
        <w:t xml:space="preserve"> </w:t>
      </w:r>
      <w:r w:rsidRPr="00C75923">
        <w:rPr>
          <w:b/>
          <w:bCs/>
          <w:szCs w:val="18"/>
          <w:lang w:eastAsia="zh-CN"/>
        </w:rPr>
        <w:t>the detail procedure for each step to generate the time varying doppler shift and propagation delay, without explicitly specifying the detail formula</w:t>
      </w:r>
      <w:r>
        <w:rPr>
          <w:b/>
          <w:bCs/>
          <w:szCs w:val="18"/>
          <w:lang w:eastAsia="zh-CN"/>
        </w:rPr>
        <w:t xml:space="preserve">, </w:t>
      </w:r>
      <w:r>
        <w:rPr>
          <w:b/>
          <w:bCs/>
          <w:szCs w:val="18"/>
          <w:lang w:eastAsia="zh-CN"/>
        </w:rPr>
        <w:lastRenderedPageBreak/>
        <w:t xml:space="preserve">capture the output for each step, and final doppler shift trajectory and propagation delay under the agreed NGSO test conditions. </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7D420337" w:rsidR="00D5017F" w:rsidRPr="006C0EE8" w:rsidRDefault="00675F70" w:rsidP="00590A92">
      <w:pPr>
        <w:pStyle w:val="Reference"/>
      </w:pPr>
      <w:r w:rsidRPr="00675F70">
        <w:rPr>
          <w:lang w:val="en-US"/>
        </w:rPr>
        <w:t>R4-2419786</w:t>
      </w:r>
      <w:r w:rsidR="004F5ECC">
        <w:rPr>
          <w:lang w:val="en-US"/>
        </w:rPr>
        <w:t xml:space="preserve">, </w:t>
      </w:r>
      <w:r w:rsidRPr="00675F70">
        <w:rPr>
          <w:rFonts w:hint="eastAsia"/>
          <w:lang w:val="en-US"/>
        </w:rPr>
        <w:t>Way Forward for [113][</w:t>
      </w:r>
      <w:r>
        <w:rPr>
          <w:lang w:val="en-US"/>
        </w:rPr>
        <w:t>323</w:t>
      </w:r>
      <w:r w:rsidRPr="00675F70">
        <w:rPr>
          <w:rFonts w:hint="eastAsia"/>
          <w:lang w:val="en-US"/>
        </w:rPr>
        <w:t xml:space="preserve">] </w:t>
      </w:r>
      <w:proofErr w:type="spellStart"/>
      <w:r w:rsidRPr="00675F70">
        <w:rPr>
          <w:rFonts w:hint="eastAsia"/>
          <w:lang w:val="en-US"/>
        </w:rPr>
        <w:t>NTN_testing_NGSO_channel_model</w:t>
      </w:r>
      <w:proofErr w:type="spellEnd"/>
    </w:p>
    <w:p w14:paraId="085049AD" w14:textId="454BAF3B" w:rsidR="006C0EE8" w:rsidRPr="00E42082" w:rsidRDefault="00675F70" w:rsidP="00590A92">
      <w:pPr>
        <w:pStyle w:val="Reference"/>
      </w:pPr>
      <w:r w:rsidRPr="00675F70">
        <w:t>R4-2502031</w:t>
      </w:r>
      <w:r>
        <w:t>,</w:t>
      </w:r>
      <w:r w:rsidRPr="00675F70">
        <w:t xml:space="preserve"> </w:t>
      </w:r>
      <w:r w:rsidRPr="00675F70">
        <w:t>Calibration results summary for NTN testing NGSO channel model</w:t>
      </w:r>
    </w:p>
    <w:p w14:paraId="7A7457C3" w14:textId="56C22C25" w:rsidR="00E42082" w:rsidRDefault="00E42082" w:rsidP="00866A32">
      <w:pPr>
        <w:pStyle w:val="Reference"/>
        <w:numPr>
          <w:ilvl w:val="0"/>
          <w:numId w:val="0"/>
        </w:numPr>
        <w:rPr>
          <w:lang w:val="en-US"/>
        </w:rPr>
      </w:pP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EA4C" w14:textId="77777777" w:rsidR="00EA2650" w:rsidRDefault="00EA2650" w:rsidP="00EA0BFA">
      <w:pPr>
        <w:spacing w:after="0" w:line="240" w:lineRule="auto"/>
      </w:pPr>
      <w:r>
        <w:separator/>
      </w:r>
    </w:p>
  </w:endnote>
  <w:endnote w:type="continuationSeparator" w:id="0">
    <w:p w14:paraId="25091181" w14:textId="77777777" w:rsidR="00EA2650" w:rsidRDefault="00EA265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21DB" w14:textId="77777777" w:rsidR="00EA2650" w:rsidRDefault="00EA2650" w:rsidP="00EA0BFA">
      <w:pPr>
        <w:spacing w:after="0" w:line="240" w:lineRule="auto"/>
      </w:pPr>
      <w:r>
        <w:separator/>
      </w:r>
    </w:p>
  </w:footnote>
  <w:footnote w:type="continuationSeparator" w:id="0">
    <w:p w14:paraId="40066B52" w14:textId="77777777" w:rsidR="00EA2650" w:rsidRDefault="00EA265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21E1"/>
    <w:rsid w:val="00E725F6"/>
    <w:rsid w:val="00E736F1"/>
    <w:rsid w:val="00E74EA6"/>
    <w:rsid w:val="00E76DC4"/>
    <w:rsid w:val="00E773A5"/>
    <w:rsid w:val="00E804B7"/>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4811</Words>
  <Characters>27429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2025-02-07T23:13:00Z</dcterms:created>
  <dcterms:modified xsi:type="dcterms:W3CDTF">2025-02-07T23:13:00Z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